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9E927" w14:textId="77777777" w:rsidR="00D03C3C" w:rsidRPr="00D03C3C" w:rsidRDefault="00D03C3C" w:rsidP="00D03C3C">
      <w:pPr>
        <w:jc w:val="center"/>
        <w:rPr>
          <w:rFonts w:ascii="UD デジタル 教科書体 NP" w:eastAsia="UD デジタル 教科書体 NP"/>
          <w:sz w:val="28"/>
          <w:szCs w:val="32"/>
        </w:rPr>
      </w:pPr>
      <w:r w:rsidRPr="00D03C3C">
        <w:rPr>
          <w:rFonts w:ascii="UD デジタル 教科書体 NP" w:eastAsia="UD デジタル 教科書体 NP" w:hint="eastAsia"/>
          <w:sz w:val="28"/>
          <w:szCs w:val="32"/>
        </w:rPr>
        <w:t>令和８年度</w:t>
      </w:r>
      <w:r w:rsidRPr="00D03C3C">
        <w:rPr>
          <w:rFonts w:ascii="UD デジタル 教科書体 NP" w:eastAsia="UD デジタル 教科書体 NP" w:hint="eastAsia"/>
          <w:sz w:val="28"/>
          <w:szCs w:val="32"/>
        </w:rPr>
        <w:t>に向けた改善方策</w:t>
      </w:r>
    </w:p>
    <w:p w14:paraId="3CA952DE" w14:textId="7122B72B" w:rsidR="00D03C3C" w:rsidRDefault="00D03C3C" w:rsidP="00D03C3C">
      <w:pPr>
        <w:jc w:val="right"/>
        <w:rPr>
          <w:rFonts w:ascii="UD デジタル 教科書体 NP" w:eastAsia="UD デジタル 教科書体 NP"/>
        </w:rPr>
      </w:pPr>
      <w:r w:rsidRPr="00D03C3C">
        <w:rPr>
          <w:rFonts w:ascii="UD デジタル 教科書体 NP" w:eastAsia="UD デジタル 教科書体 NP" w:hint="eastAsia"/>
        </w:rPr>
        <w:t xml:space="preserve"> 世田谷区立千歳小学校</w:t>
      </w:r>
    </w:p>
    <w:p w14:paraId="0CBFC0A5" w14:textId="1E7B336D" w:rsidR="00D03C3C" w:rsidRDefault="00D03C3C" w:rsidP="00D03C3C">
      <w:pPr>
        <w:jc w:val="right"/>
        <w:rPr>
          <w:rFonts w:ascii="UD デジタル 教科書体 NP" w:eastAsia="UD デジタル 教科書体 NP"/>
        </w:rPr>
      </w:pPr>
      <w:r>
        <w:rPr>
          <w:rFonts w:ascii="UD デジタル 教科書体 NP" w:eastAsia="UD デジタル 教科書体 NP" w:hint="eastAsia"/>
        </w:rPr>
        <w:t>学校長　　　鈴木　聡</w:t>
      </w:r>
    </w:p>
    <w:p w14:paraId="67F90CCF" w14:textId="7770A5F3" w:rsidR="00D03C3C" w:rsidRPr="00D03C3C" w:rsidRDefault="00D03C3C" w:rsidP="00D03C3C">
      <w:pPr>
        <w:wordWrap w:val="0"/>
        <w:jc w:val="right"/>
        <w:rPr>
          <w:rFonts w:ascii="UD デジタル 教科書体 NP" w:eastAsia="UD デジタル 教科書体 NP" w:hint="eastAsia"/>
        </w:rPr>
      </w:pPr>
      <w:r>
        <w:rPr>
          <w:rFonts w:ascii="UD デジタル 教科書体 NP" w:eastAsia="UD デジタル 教科書体 NP" w:hint="eastAsia"/>
        </w:rPr>
        <w:t>主幹教諭　清塚　邦彦</w:t>
      </w:r>
    </w:p>
    <w:p w14:paraId="20C1F843" w14:textId="77777777" w:rsidR="00D03C3C" w:rsidRPr="00D03C3C" w:rsidRDefault="00D03C3C" w:rsidP="00D03C3C">
      <w:pPr>
        <w:rPr>
          <w:rFonts w:ascii="UD デジタル 教科書体 NP" w:eastAsia="UD デジタル 教科書体 NP" w:hint="eastAsia"/>
        </w:rPr>
      </w:pPr>
      <w:r w:rsidRPr="00D03C3C">
        <w:rPr>
          <w:rFonts w:ascii="UD デジタル 教科書体 NP" w:eastAsia="UD デジタル 教科書体 NP" w:hint="eastAsia"/>
        </w:rPr>
        <w:t>１．はじめに</w:t>
      </w:r>
    </w:p>
    <w:p w14:paraId="481136E4" w14:textId="2D5B33C4" w:rsidR="00D03C3C" w:rsidRDefault="00D03C3C" w:rsidP="00D03C3C">
      <w:pPr>
        <w:ind w:firstLineChars="100" w:firstLine="210"/>
        <w:rPr>
          <w:rFonts w:ascii="UD デジタル 教科書体 NP" w:eastAsia="UD デジタル 教科書体 NP"/>
        </w:rPr>
      </w:pPr>
      <w:r w:rsidRPr="00D03C3C">
        <w:rPr>
          <w:rFonts w:ascii="UD デジタル 教科書体 NP" w:eastAsia="UD デジタル 教科書体 NP" w:hint="eastAsia"/>
        </w:rPr>
        <w:t>令和7年度の学校関係者評価アンケートおよび教職員自己評価の結果から、本校の教育活動は概ね計画的に推進され、探究的な学び、自他を大切にする心の教育、キャリア教育などにおいて成果が見られ</w:t>
      </w:r>
      <w:r>
        <w:rPr>
          <w:rFonts w:ascii="UD デジタル 教科書体 NP" w:eastAsia="UD デジタル 教科書体 NP" w:hint="eastAsia"/>
        </w:rPr>
        <w:t>ました</w:t>
      </w:r>
      <w:r w:rsidRPr="00D03C3C">
        <w:rPr>
          <w:rFonts w:ascii="UD デジタル 教科書体 NP" w:eastAsia="UD デジタル 教科書体 NP" w:hint="eastAsia"/>
        </w:rPr>
        <w:t>。一方で、保護者</w:t>
      </w:r>
      <w:r>
        <w:rPr>
          <w:rFonts w:ascii="UD デジタル 教科書体 NP" w:eastAsia="UD デジタル 教科書体 NP" w:hint="eastAsia"/>
        </w:rPr>
        <w:t>や</w:t>
      </w:r>
      <w:r w:rsidRPr="00D03C3C">
        <w:rPr>
          <w:rFonts w:ascii="UD デジタル 教科書体 NP" w:eastAsia="UD デジタル 教科書体 NP" w:hint="eastAsia"/>
        </w:rPr>
        <w:t>地域との関わりの希薄化、児童と保護者の認識差、情報発信の最適化など、</w:t>
      </w:r>
      <w:r>
        <w:rPr>
          <w:rFonts w:ascii="UD デジタル 教科書体 NP" w:eastAsia="UD デジタル 教科書体 NP" w:hint="eastAsia"/>
        </w:rPr>
        <w:t>次年度に</w:t>
      </w:r>
      <w:r w:rsidRPr="00D03C3C">
        <w:rPr>
          <w:rFonts w:ascii="UD デジタル 教科書体 NP" w:eastAsia="UD デジタル 教科書体 NP" w:hint="eastAsia"/>
        </w:rPr>
        <w:t>改善すべき課題も明らか</w:t>
      </w:r>
      <w:r>
        <w:rPr>
          <w:rFonts w:ascii="UD デジタル 教科書体 NP" w:eastAsia="UD デジタル 教科書体 NP" w:hint="eastAsia"/>
        </w:rPr>
        <w:t>になりました</w:t>
      </w:r>
      <w:r w:rsidRPr="00D03C3C">
        <w:rPr>
          <w:rFonts w:ascii="UD デジタル 教科書体 NP" w:eastAsia="UD デジタル 教科書体 NP" w:hint="eastAsia"/>
        </w:rPr>
        <w:t>。令和8年度は、これらの課題を踏まえ、以下の重点改善方策を推進</w:t>
      </w:r>
      <w:r>
        <w:rPr>
          <w:rFonts w:ascii="UD デジタル 教科書体 NP" w:eastAsia="UD デジタル 教科書体 NP" w:hint="eastAsia"/>
        </w:rPr>
        <w:t>していきます</w:t>
      </w:r>
      <w:r w:rsidRPr="00D03C3C">
        <w:rPr>
          <w:rFonts w:ascii="UD デジタル 教科書体 NP" w:eastAsia="UD デジタル 教科書体 NP" w:hint="eastAsia"/>
        </w:rPr>
        <w:t>。</w:t>
      </w:r>
    </w:p>
    <w:p w14:paraId="0569688E" w14:textId="77777777" w:rsidR="003F149F" w:rsidRDefault="003F149F" w:rsidP="003607D8">
      <w:pPr>
        <w:rPr>
          <w:rFonts w:ascii="UD デジタル 教科書体 NP" w:eastAsia="UD デジタル 教科書体 NP"/>
        </w:rPr>
      </w:pPr>
    </w:p>
    <w:p w14:paraId="32800D8D" w14:textId="5DCDC1CC" w:rsidR="003607D8" w:rsidRPr="00D03C3C" w:rsidRDefault="003607D8" w:rsidP="003607D8">
      <w:pPr>
        <w:rPr>
          <w:rFonts w:ascii="UD デジタル 教科書体 NP" w:eastAsia="UD デジタル 教科書体 NP" w:hint="eastAsia"/>
        </w:rPr>
      </w:pPr>
      <w:r>
        <w:rPr>
          <w:rFonts w:ascii="UD デジタル 教科書体 NP" w:eastAsia="UD デジタル 教科書体 NP" w:hint="eastAsia"/>
        </w:rPr>
        <w:t>２</w:t>
      </w:r>
      <w:r w:rsidRPr="00D03C3C">
        <w:rPr>
          <w:rFonts w:ascii="UD デジタル 教科書体 NP" w:eastAsia="UD デジタル 教科書体 NP" w:hint="eastAsia"/>
        </w:rPr>
        <w:t>．</w:t>
      </w:r>
      <w:r>
        <w:rPr>
          <w:rFonts w:ascii="UD デジタル 教科書体 NP" w:eastAsia="UD デジタル 教科書体 NP" w:hint="eastAsia"/>
        </w:rPr>
        <w:t>令和８年度の具体的な改善方策</w:t>
      </w:r>
    </w:p>
    <w:p w14:paraId="22EA0EDF" w14:textId="77777777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（１）アンケート回収率の向上</w:t>
      </w:r>
    </w:p>
    <w:p w14:paraId="08493B9C" w14:textId="1F2D5CED" w:rsidR="003F149F" w:rsidRDefault="003F149F" w:rsidP="003F149F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令和8年度は、アンケート回収率の改善を重要な課題として位置</w:t>
      </w:r>
      <w:r>
        <w:rPr>
          <w:rFonts w:ascii="UD デジタル 教科書体 NP" w:eastAsia="UD デジタル 教科書体 NP" w:hint="eastAsia"/>
        </w:rPr>
        <w:t>付けます</w:t>
      </w:r>
      <w:r w:rsidRPr="003F149F">
        <w:rPr>
          <w:rFonts w:ascii="UD デジタル 教科書体 NP" w:eastAsia="UD デジタル 教科書体 NP"/>
        </w:rPr>
        <w:t>。</w:t>
      </w:r>
      <w:r>
        <w:rPr>
          <w:rFonts w:ascii="UD デジタル 教科書体 NP" w:eastAsia="UD デジタル 教科書体 NP" w:hint="eastAsia"/>
        </w:rPr>
        <w:t>令和７年度の保護者アンケート回収率は約55,8%と、前年度と比べて10%ほど低下しました。令和８年度は、</w:t>
      </w:r>
      <w:r w:rsidRPr="003F149F">
        <w:rPr>
          <w:rFonts w:ascii="UD デジタル 教科書体 NP" w:eastAsia="UD デジタル 教科書体 NP"/>
        </w:rPr>
        <w:t>回答済み署名の提出を正式に導入し、未提出家庭に個別に声をかけられる体制を整えることで、回収率の向上を図</w:t>
      </w:r>
      <w:r>
        <w:rPr>
          <w:rFonts w:ascii="UD デジタル 教科書体 NP" w:eastAsia="UD デジタル 教科書体 NP" w:hint="eastAsia"/>
        </w:rPr>
        <w:t>っていきます</w:t>
      </w:r>
      <w:r w:rsidRPr="003F149F">
        <w:rPr>
          <w:rFonts w:ascii="UD デジタル 教科書体 NP" w:eastAsia="UD デジタル 教科書体 NP"/>
        </w:rPr>
        <w:t>。また、アンケートの回答所要時間を明示し、心理的負担を軽減する工夫を行</w:t>
      </w:r>
      <w:r>
        <w:rPr>
          <w:rFonts w:ascii="UD デジタル 教科書体 NP" w:eastAsia="UD デジタル 教科書体 NP" w:hint="eastAsia"/>
        </w:rPr>
        <w:t>います</w:t>
      </w:r>
      <w:r w:rsidRPr="003F149F">
        <w:rPr>
          <w:rFonts w:ascii="UD デジタル 教科書体 NP" w:eastAsia="UD デジタル 教科書体 NP"/>
        </w:rPr>
        <w:t>。これらの取り組みにより、学校評価の信頼性を高め、学校運営の改善に資するデータの充実を図</w:t>
      </w:r>
      <w:r>
        <w:rPr>
          <w:rFonts w:ascii="UD デジタル 教科書体 NP" w:eastAsia="UD デジタル 教科書体 NP" w:hint="eastAsia"/>
        </w:rPr>
        <w:t>っていきます</w:t>
      </w:r>
      <w:r w:rsidRPr="003F149F">
        <w:rPr>
          <w:rFonts w:ascii="UD デジタル 教科書体 NP" w:eastAsia="UD デジタル 教科書体 NP"/>
        </w:rPr>
        <w:t>。</w:t>
      </w:r>
    </w:p>
    <w:p w14:paraId="76395FEA" w14:textId="77777777" w:rsidR="003F149F" w:rsidRPr="003F149F" w:rsidRDefault="003F149F" w:rsidP="003F149F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7C8084CB" w14:textId="77777777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（２）探究的な学びの深化と交流活動の可視化</w:t>
      </w:r>
    </w:p>
    <w:p w14:paraId="697357A1" w14:textId="69F431CA" w:rsidR="003F149F" w:rsidRDefault="003F149F" w:rsidP="003F149F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児童と保護者の認識差を縮小するため、他校種交流の様子をTeamsや学校だよりで積極的に発信し、活動の意義や成果を保護者と共有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。また、児童自身が活動の意義を理解できるよう、交流前後の指導を充実させ、学びの振り返りを丁寧に行</w:t>
      </w:r>
      <w:r w:rsidR="00B30854">
        <w:rPr>
          <w:rFonts w:ascii="UD デジタル 教科書体 NP" w:eastAsia="UD デジタル 教科書体 NP" w:hint="eastAsia"/>
        </w:rPr>
        <w:t>います</w:t>
      </w:r>
      <w:r w:rsidRPr="003F149F">
        <w:rPr>
          <w:rFonts w:ascii="UD デジタル 教科書体 NP" w:eastAsia="UD デジタル 教科書体 NP"/>
        </w:rPr>
        <w:t>。児童に「ふりかえりカード」を記入させ、家庭に持ち帰らせることで、学びの言語化と家庭との共有を促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。さらに、キャリア教育の年間計画に交流活動を位置づけ、体系的な学びを</w:t>
      </w:r>
      <w:r w:rsidR="00B30854">
        <w:rPr>
          <w:rFonts w:ascii="UD デジタル 教科書体 NP" w:eastAsia="UD デジタル 教科書体 NP" w:hint="eastAsia"/>
        </w:rPr>
        <w:t>実践</w:t>
      </w:r>
      <w:r w:rsidRPr="003F149F">
        <w:rPr>
          <w:rFonts w:ascii="UD デジタル 教科書体 NP" w:eastAsia="UD デジタル 教科書体 NP"/>
        </w:rPr>
        <w:t>することで、児童の将来を見据えた学習意欲の向上につなげ</w:t>
      </w:r>
      <w:r w:rsidR="00B30854">
        <w:rPr>
          <w:rFonts w:ascii="UD デジタル 教科書体 NP" w:eastAsia="UD デジタル 教科書体 NP" w:hint="eastAsia"/>
        </w:rPr>
        <w:t>ていきます</w:t>
      </w:r>
      <w:r w:rsidRPr="003F149F">
        <w:rPr>
          <w:rFonts w:ascii="UD デジタル 教科書体 NP" w:eastAsia="UD デジタル 教科書体 NP"/>
        </w:rPr>
        <w:t>。</w:t>
      </w:r>
    </w:p>
    <w:p w14:paraId="6DD5B81A" w14:textId="77777777" w:rsidR="00B30854" w:rsidRPr="003F149F" w:rsidRDefault="00B30854" w:rsidP="003F149F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08F5AD4F" w14:textId="77777777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（３）思いやりの育成と地域・家庭との連携強化</w:t>
      </w:r>
    </w:p>
    <w:p w14:paraId="54065FCD" w14:textId="07A8C81D" w:rsidR="003F149F" w:rsidRDefault="003F149F" w:rsidP="00B30854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思いやりのある子どもの育成には、多様な他者との関わりが不可欠で</w:t>
      </w:r>
      <w:r w:rsidR="00B30854">
        <w:rPr>
          <w:rFonts w:ascii="UD デジタル 教科書体 NP" w:eastAsia="UD デジタル 教科書体 NP" w:hint="eastAsia"/>
        </w:rPr>
        <w:t>す</w:t>
      </w:r>
      <w:r w:rsidRPr="003F149F">
        <w:rPr>
          <w:rFonts w:ascii="UD デジタル 教科書体 NP" w:eastAsia="UD デジタル 教科書体 NP"/>
        </w:rPr>
        <w:t>。</w:t>
      </w:r>
      <w:r w:rsidR="00B30854">
        <w:rPr>
          <w:rFonts w:ascii="UD デジタル 教科書体 NP" w:eastAsia="UD デジタル 教科書体 NP" w:hint="eastAsia"/>
        </w:rPr>
        <w:t>保護者や</w:t>
      </w:r>
      <w:r w:rsidRPr="003F149F">
        <w:rPr>
          <w:rFonts w:ascii="UD デジタル 教科書体 NP" w:eastAsia="UD デジタル 教科書体 NP"/>
        </w:rPr>
        <w:t>地域ボランティアによる読み聞かせや授業協力を拡大し、学校外の大人との接点を増やすことで、児童が多様な価値観に触れる機会を提供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</w:t>
      </w:r>
      <w:r w:rsidR="00B30854">
        <w:rPr>
          <w:rFonts w:ascii="UD デジタル 教科書体 NP" w:eastAsia="UD デジタル 教科書体 NP" w:hint="eastAsia"/>
        </w:rPr>
        <w:t>今年度から導入した</w:t>
      </w:r>
      <w:r w:rsidRPr="003F149F">
        <w:rPr>
          <w:rFonts w:ascii="UD デジタル 教科書体 NP" w:eastAsia="UD デジタル 教科書体 NP"/>
        </w:rPr>
        <w:t>道徳ファイル</w:t>
      </w:r>
      <w:r w:rsidR="00B30854">
        <w:rPr>
          <w:rFonts w:ascii="UD デジタル 教科書体 NP" w:eastAsia="UD デジタル 教科書体 NP" w:hint="eastAsia"/>
        </w:rPr>
        <w:t>をさらに活用し</w:t>
      </w:r>
      <w:r w:rsidRPr="003F149F">
        <w:rPr>
          <w:rFonts w:ascii="UD デジタル 教科書体 NP" w:eastAsia="UD デジタル 教科書体 NP"/>
        </w:rPr>
        <w:t>、家庭と学校が共に児童の成長を見守る体制を強化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。また、Web Q-U の分析結果を学年</w:t>
      </w:r>
      <w:r w:rsidR="00B30854">
        <w:rPr>
          <w:rFonts w:ascii="UD デジタル 教科書体 NP" w:eastAsia="UD デジタル 教科書体 NP" w:hint="eastAsia"/>
        </w:rPr>
        <w:t>全体</w:t>
      </w:r>
      <w:r w:rsidRPr="003F149F">
        <w:rPr>
          <w:rFonts w:ascii="UD デジタル 教科書体 NP" w:eastAsia="UD デジタル 教科書体 NP"/>
        </w:rPr>
        <w:t>で共有し、</w:t>
      </w:r>
      <w:r w:rsidR="00B30854">
        <w:rPr>
          <w:rFonts w:ascii="UD デジタル 教科書体 NP" w:eastAsia="UD デジタル 教科書体 NP" w:hint="eastAsia"/>
        </w:rPr>
        <w:t>指導・</w:t>
      </w:r>
      <w:r w:rsidRPr="003F149F">
        <w:rPr>
          <w:rFonts w:ascii="UD デジタル 教科書体 NP" w:eastAsia="UD デジタル 教科書体 NP"/>
        </w:rPr>
        <w:t>支援方針を統一することで、学級経営の質を高め、児童が安心して過ごせる学級づくりを推進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</w:t>
      </w:r>
    </w:p>
    <w:p w14:paraId="507FA9D3" w14:textId="77777777" w:rsidR="00B30854" w:rsidRPr="003F149F" w:rsidRDefault="00B30854" w:rsidP="00B30854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13962CD8" w14:textId="77777777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（４）健康・体力向上のための家庭連携と地域人材活用</w:t>
      </w:r>
    </w:p>
    <w:p w14:paraId="03430721" w14:textId="23046400" w:rsidR="003F149F" w:rsidRDefault="003F149F" w:rsidP="003607D8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運動習慣の定着を図るため、地域スポーツ人材を計画的に活用し、</w:t>
      </w:r>
      <w:r w:rsidR="00B30854">
        <w:rPr>
          <w:rFonts w:ascii="UD デジタル 教科書体 NP" w:eastAsia="UD デジタル 教科書体 NP" w:hint="eastAsia"/>
        </w:rPr>
        <w:t>低学年対象のボール投げ方教室</w:t>
      </w:r>
      <w:r w:rsidR="00B30854">
        <w:rPr>
          <w:rFonts w:ascii="UD デジタル 教科書体 NP" w:eastAsia="UD デジタル 教科書体 NP" w:hint="eastAsia"/>
        </w:rPr>
        <w:t>や</w:t>
      </w:r>
      <w:r w:rsidR="00B30854">
        <w:rPr>
          <w:rFonts w:ascii="UD デジタル 教科書体 NP" w:eastAsia="UD デジタル 教科書体 NP" w:hint="eastAsia"/>
        </w:rPr>
        <w:t>中学年対象の障害者サッカー体験など、</w:t>
      </w:r>
      <w:r w:rsidRPr="003F149F">
        <w:rPr>
          <w:rFonts w:ascii="UD デジタル 教科書体 NP" w:eastAsia="UD デジタル 教科書体 NP"/>
        </w:rPr>
        <w:t>児童が多様な運動に触れられる機会を増や</w:t>
      </w:r>
      <w:r w:rsidR="00B30854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。家庭向けに</w:t>
      </w:r>
      <w:r w:rsidR="00B30854">
        <w:rPr>
          <w:rFonts w:ascii="UD デジタル 教科書体 NP" w:eastAsia="UD デジタル 教科書体 NP" w:hint="eastAsia"/>
        </w:rPr>
        <w:t>は、学年だよりや保健だよりを通して、</w:t>
      </w:r>
      <w:r w:rsidRPr="003F149F">
        <w:rPr>
          <w:rFonts w:ascii="UD デジタル 教科書体 NP" w:eastAsia="UD デジタル 教科書体 NP"/>
        </w:rPr>
        <w:t>生活習慣改善を支援する情報を提供することで、家庭と学校が連携して児童の健康を支える体制を整え</w:t>
      </w:r>
      <w:r w:rsidR="00B30854">
        <w:rPr>
          <w:rFonts w:ascii="UD デジタル 教科書体 NP" w:eastAsia="UD デジタル 教科書体 NP" w:hint="eastAsia"/>
        </w:rPr>
        <w:t>ていきます</w:t>
      </w:r>
      <w:r w:rsidRPr="003F149F">
        <w:rPr>
          <w:rFonts w:ascii="UD デジタル 教科書体 NP" w:eastAsia="UD デジタル 教科書体 NP"/>
        </w:rPr>
        <w:t>。さらに、長縄大会やマラソン</w:t>
      </w:r>
      <w:r w:rsidR="00B30854">
        <w:rPr>
          <w:rFonts w:ascii="UD デジタル 教科書体 NP" w:eastAsia="UD デジタル 教科書体 NP" w:hint="eastAsia"/>
        </w:rPr>
        <w:t>旬間</w:t>
      </w:r>
      <w:r w:rsidRPr="003F149F">
        <w:rPr>
          <w:rFonts w:ascii="UD デジタル 教科書体 NP" w:eastAsia="UD デジタル 教科書体 NP"/>
        </w:rPr>
        <w:t>など、体力向上を意識した活動を継続的に実施し、運動の楽しさを実感できる環境を</w:t>
      </w:r>
      <w:r w:rsidR="003607D8">
        <w:rPr>
          <w:rFonts w:ascii="UD デジタル 教科書体 NP" w:eastAsia="UD デジタル 教科書体 NP" w:hint="eastAsia"/>
        </w:rPr>
        <w:t>増やしていきます</w:t>
      </w:r>
      <w:r w:rsidRPr="003F149F">
        <w:rPr>
          <w:rFonts w:ascii="UD デジタル 教科書体 NP" w:eastAsia="UD デジタル 教科書体 NP"/>
        </w:rPr>
        <w:t>。</w:t>
      </w:r>
    </w:p>
    <w:p w14:paraId="2DA8160C" w14:textId="77777777" w:rsidR="003607D8" w:rsidRPr="003F149F" w:rsidRDefault="003607D8" w:rsidP="003607D8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3D753A5B" w14:textId="77777777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（５）情報発信の最適化</w:t>
      </w:r>
    </w:p>
    <w:p w14:paraId="554C85D5" w14:textId="090FD2F3" w:rsidR="003F149F" w:rsidRDefault="003F149F" w:rsidP="003607D8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保護者の理解を深めるため、すぐー</w:t>
      </w:r>
      <w:proofErr w:type="gramStart"/>
      <w:r w:rsidRPr="003F149F">
        <w:rPr>
          <w:rFonts w:ascii="UD デジタル 教科書体 NP" w:eastAsia="UD デジタル 教科書体 NP"/>
        </w:rPr>
        <w:t>る</w:t>
      </w:r>
      <w:proofErr w:type="gramEnd"/>
      <w:r w:rsidRPr="003F149F">
        <w:rPr>
          <w:rFonts w:ascii="UD デジタル 教科書体 NP" w:eastAsia="UD デジタル 教科書体 NP"/>
        </w:rPr>
        <w:t>配信をカテゴリ別に整理し、重要情報が</w:t>
      </w:r>
      <w:r w:rsidR="003607D8">
        <w:rPr>
          <w:rFonts w:ascii="UD デジタル 教科書体 NP" w:eastAsia="UD デジタル 教科書体 NP" w:hint="eastAsia"/>
        </w:rPr>
        <w:t>極力</w:t>
      </w:r>
      <w:r w:rsidRPr="003F149F">
        <w:rPr>
          <w:rFonts w:ascii="UD デジタル 教科書体 NP" w:eastAsia="UD デジタル 教科書体 NP"/>
        </w:rPr>
        <w:t>埋もれないように</w:t>
      </w:r>
      <w:r w:rsidR="003607D8">
        <w:rPr>
          <w:rFonts w:ascii="UD デジタル 教科書体 NP" w:eastAsia="UD デジタル 教科書体 NP" w:hint="eastAsia"/>
        </w:rPr>
        <w:t>します</w:t>
      </w:r>
      <w:r w:rsidRPr="003F149F">
        <w:rPr>
          <w:rFonts w:ascii="UD デジタル 教科書体 NP" w:eastAsia="UD デジタル 教科書体 NP"/>
        </w:rPr>
        <w:t>。通学路安全対策など、これまで十分に伝わっていなかった</w:t>
      </w:r>
      <w:r w:rsidR="003607D8">
        <w:rPr>
          <w:rFonts w:ascii="UD デジタル 教科書体 NP" w:eastAsia="UD デジタル 教科書体 NP" w:hint="eastAsia"/>
        </w:rPr>
        <w:t>学校の</w:t>
      </w:r>
      <w:r w:rsidRPr="003F149F">
        <w:rPr>
          <w:rFonts w:ascii="UD デジタル 教科書体 NP" w:eastAsia="UD デジタル 教科書体 NP"/>
        </w:rPr>
        <w:t>取り組みを積極的に</w:t>
      </w:r>
      <w:r w:rsidR="003607D8">
        <w:rPr>
          <w:rFonts w:ascii="UD デジタル 教科書体 NP" w:eastAsia="UD デジタル 教科書体 NP" w:hint="eastAsia"/>
        </w:rPr>
        <w:t>「見える化」</w:t>
      </w:r>
      <w:r w:rsidRPr="003F149F">
        <w:rPr>
          <w:rFonts w:ascii="UD デジタル 教科書体 NP" w:eastAsia="UD デジタル 教科書体 NP"/>
        </w:rPr>
        <w:t>し、学校の努力が保護者に伝わるよう工夫</w:t>
      </w:r>
      <w:r w:rsidR="003607D8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。また、Teamsを活用した「日常の学びの共有」を学年で役割分担し、教員の負担を抑えながら試行することで、学校と家庭の距離を縮め</w:t>
      </w:r>
      <w:r w:rsidR="003607D8">
        <w:rPr>
          <w:rFonts w:ascii="UD デジタル 教科書体 NP" w:eastAsia="UD デジタル 教科書体 NP" w:hint="eastAsia"/>
        </w:rPr>
        <w:t>ていきます</w:t>
      </w:r>
      <w:r w:rsidRPr="003F149F">
        <w:rPr>
          <w:rFonts w:ascii="UD デジタル 教科書体 NP" w:eastAsia="UD デジタル 教科書体 NP"/>
        </w:rPr>
        <w:t>。</w:t>
      </w:r>
    </w:p>
    <w:p w14:paraId="4168D5E7" w14:textId="77777777" w:rsidR="003607D8" w:rsidRPr="003F149F" w:rsidRDefault="003607D8" w:rsidP="003607D8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0F40CA12" w14:textId="7866D28B" w:rsidR="003F149F" w:rsidRPr="003F149F" w:rsidRDefault="003F149F" w:rsidP="003F149F">
      <w:pPr>
        <w:rPr>
          <w:rFonts w:ascii="UD デジタル 教科書体 NP" w:eastAsia="UD デジタル 教科書体 NP"/>
          <w:b/>
          <w:bCs/>
        </w:rPr>
      </w:pPr>
      <w:r w:rsidRPr="003F149F">
        <w:rPr>
          <w:rFonts w:ascii="UD デジタル 教科書体 NP" w:eastAsia="UD デジタル 教科書体 NP"/>
          <w:b/>
          <w:bCs/>
        </w:rPr>
        <w:t>（</w:t>
      </w:r>
      <w:r w:rsidR="003607D8">
        <w:rPr>
          <w:rFonts w:ascii="UD デジタル 教科書体 NP" w:eastAsia="UD デジタル 教科書体 NP" w:hint="eastAsia"/>
          <w:b/>
          <w:bCs/>
        </w:rPr>
        <w:t>６</w:t>
      </w:r>
      <w:r w:rsidRPr="003F149F">
        <w:rPr>
          <w:rFonts w:ascii="UD デジタル 教科書体 NP" w:eastAsia="UD デジタル 教科書体 NP"/>
          <w:b/>
          <w:bCs/>
        </w:rPr>
        <w:t>）地域との協働体制の再構築</w:t>
      </w:r>
    </w:p>
    <w:p w14:paraId="4394C4F1" w14:textId="0F221015" w:rsidR="003F149F" w:rsidRDefault="003F149F" w:rsidP="003607D8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地域との関係性を再構築するため、年間行事予定に地域連携行事を</w:t>
      </w:r>
      <w:r w:rsidR="003607D8">
        <w:rPr>
          <w:rFonts w:ascii="UD デジタル 教科書体 NP" w:eastAsia="UD デジタル 教科書体 NP" w:hint="eastAsia"/>
        </w:rPr>
        <w:t>精選して</w:t>
      </w:r>
      <w:r w:rsidRPr="003F149F">
        <w:rPr>
          <w:rFonts w:ascii="UD デジタル 教科書体 NP" w:eastAsia="UD デジタル 教科書体 NP"/>
        </w:rPr>
        <w:t>記し、学校と地域の接点を増や</w:t>
      </w:r>
      <w:r w:rsidR="003607D8">
        <w:rPr>
          <w:rFonts w:ascii="UD デジタル 教科書体 NP" w:eastAsia="UD デジタル 教科書体 NP" w:hint="eastAsia"/>
        </w:rPr>
        <w:t>していきます</w:t>
      </w:r>
      <w:r w:rsidRPr="003F149F">
        <w:rPr>
          <w:rFonts w:ascii="UD デジタル 教科書体 NP" w:eastAsia="UD デジタル 教科書体 NP"/>
        </w:rPr>
        <w:t>。地域</w:t>
      </w:r>
      <w:r w:rsidR="003607D8">
        <w:rPr>
          <w:rFonts w:ascii="UD デジタル 教科書体 NP" w:eastAsia="UD デジタル 教科書体 NP" w:hint="eastAsia"/>
        </w:rPr>
        <w:t>人材活用担当を校内分掌に位置づけ、</w:t>
      </w:r>
      <w:r w:rsidRPr="003F149F">
        <w:rPr>
          <w:rFonts w:ascii="UD デジタル 教科書体 NP" w:eastAsia="UD デジタル 教科書体 NP"/>
        </w:rPr>
        <w:t>授業協力や見守り活動を体系化することで、地域の力を学校教育に生</w:t>
      </w:r>
      <w:r w:rsidR="003607D8">
        <w:rPr>
          <w:rFonts w:ascii="UD デジタル 教科書体 NP" w:eastAsia="UD デジタル 教科書体 NP" w:hint="eastAsia"/>
        </w:rPr>
        <w:t>かしていきます</w:t>
      </w:r>
      <w:r w:rsidRPr="003F149F">
        <w:rPr>
          <w:rFonts w:ascii="UD デジタル 教科書体 NP" w:eastAsia="UD デジタル 教科書体 NP"/>
        </w:rPr>
        <w:t>。また、学校だより</w:t>
      </w:r>
      <w:r w:rsidR="003607D8">
        <w:rPr>
          <w:rFonts w:ascii="UD デジタル 教科書体 NP" w:eastAsia="UD デジタル 教科書体 NP" w:hint="eastAsia"/>
        </w:rPr>
        <w:t>などで地域連携した活動の様子を</w:t>
      </w:r>
      <w:r w:rsidRPr="003F149F">
        <w:rPr>
          <w:rFonts w:ascii="UD デジタル 教科書体 NP" w:eastAsia="UD デジタル 教科書体 NP"/>
        </w:rPr>
        <w:t>紹介し、情報発信を行うことで、地域との信頼関係を深め</w:t>
      </w:r>
      <w:r w:rsidR="003607D8">
        <w:rPr>
          <w:rFonts w:ascii="UD デジタル 教科書体 NP" w:eastAsia="UD デジタル 教科書体 NP" w:hint="eastAsia"/>
        </w:rPr>
        <w:t>ていきます</w:t>
      </w:r>
      <w:r w:rsidRPr="003F149F">
        <w:rPr>
          <w:rFonts w:ascii="UD デジタル 教科書体 NP" w:eastAsia="UD デジタル 教科書体 NP"/>
        </w:rPr>
        <w:t>。</w:t>
      </w:r>
    </w:p>
    <w:p w14:paraId="37DD8990" w14:textId="77777777" w:rsidR="003607D8" w:rsidRPr="003F149F" w:rsidRDefault="003607D8" w:rsidP="003607D8">
      <w:pPr>
        <w:ind w:firstLineChars="100" w:firstLine="210"/>
        <w:rPr>
          <w:rFonts w:ascii="UD デジタル 教科書体 NP" w:eastAsia="UD デジタル 教科書体 NP" w:hint="eastAsia"/>
        </w:rPr>
      </w:pPr>
    </w:p>
    <w:p w14:paraId="3D54386E" w14:textId="10B16EB6" w:rsidR="003F149F" w:rsidRPr="003F149F" w:rsidRDefault="003607D8" w:rsidP="003F149F">
      <w:pPr>
        <w:rPr>
          <w:rFonts w:ascii="UD デジタル 教科書体 NP" w:eastAsia="UD デジタル 教科書体 NP"/>
          <w:b/>
          <w:bCs/>
        </w:rPr>
      </w:pPr>
      <w:r>
        <w:rPr>
          <w:rFonts w:ascii="UD デジタル 教科書体 NP" w:eastAsia="UD デジタル 教科書体 NP" w:hint="eastAsia"/>
          <w:b/>
          <w:bCs/>
        </w:rPr>
        <w:t>３</w:t>
      </w:r>
      <w:r w:rsidR="003F149F" w:rsidRPr="003F149F">
        <w:rPr>
          <w:rFonts w:ascii="UD デジタル 教科書体 NP" w:eastAsia="UD デジタル 教科書体 NP"/>
          <w:b/>
          <w:bCs/>
        </w:rPr>
        <w:t>．まとめ</w:t>
      </w:r>
    </w:p>
    <w:p w14:paraId="6305967F" w14:textId="3703A93E" w:rsidR="003F149F" w:rsidRPr="003F149F" w:rsidRDefault="003F149F" w:rsidP="003607D8">
      <w:pPr>
        <w:ind w:firstLineChars="100" w:firstLine="210"/>
        <w:rPr>
          <w:rFonts w:ascii="UD デジタル 教科書体 NP" w:eastAsia="UD デジタル 教科書体 NP"/>
        </w:rPr>
      </w:pPr>
      <w:r w:rsidRPr="003F149F">
        <w:rPr>
          <w:rFonts w:ascii="UD デジタル 教科書体 NP" w:eastAsia="UD デジタル 教科書体 NP"/>
        </w:rPr>
        <w:t>令和8年度は、令和7年度の成果を確実に継承しつつ、保護者・地域との関係性の強化、情報発信の改善、交流活動の可視化を重点的に進めることで、教育目標のさらなる達成を目指</w:t>
      </w:r>
      <w:r w:rsidR="003607D8">
        <w:rPr>
          <w:rFonts w:ascii="UD デジタル 教科書体 NP" w:eastAsia="UD デジタル 教科書体 NP" w:hint="eastAsia"/>
        </w:rPr>
        <w:t>してまいります</w:t>
      </w:r>
      <w:r w:rsidRPr="003F149F">
        <w:rPr>
          <w:rFonts w:ascii="UD デジタル 教科書体 NP" w:eastAsia="UD デジタル 教科書体 NP"/>
        </w:rPr>
        <w:t>。学校・家庭・地域が協働し、児童一人ひとりの成長を実感できる学校づくりを推進して</w:t>
      </w:r>
      <w:r w:rsidR="003607D8">
        <w:rPr>
          <w:rFonts w:ascii="UD デジタル 教科書体 NP" w:eastAsia="UD デジタル 教科書体 NP" w:hint="eastAsia"/>
        </w:rPr>
        <w:t>いきます</w:t>
      </w:r>
      <w:r w:rsidRPr="003F149F">
        <w:rPr>
          <w:rFonts w:ascii="UD デジタル 教科書体 NP" w:eastAsia="UD デジタル 教科書体 NP"/>
        </w:rPr>
        <w:t>。</w:t>
      </w:r>
    </w:p>
    <w:p w14:paraId="564A21EB" w14:textId="66B8B87D" w:rsidR="00D03C3C" w:rsidRPr="003F149F" w:rsidRDefault="00D03C3C" w:rsidP="00D03C3C">
      <w:pPr>
        <w:rPr>
          <w:rFonts w:ascii="UD デジタル 教科書体 NP" w:eastAsia="UD デジタル 教科書体 NP"/>
        </w:rPr>
      </w:pPr>
    </w:p>
    <w:sectPr w:rsidR="00D03C3C" w:rsidRPr="003F149F" w:rsidSect="003F14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B43"/>
    <w:multiLevelType w:val="multilevel"/>
    <w:tmpl w:val="2256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43A3C"/>
    <w:multiLevelType w:val="multilevel"/>
    <w:tmpl w:val="AD84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3F3BC1"/>
    <w:multiLevelType w:val="multilevel"/>
    <w:tmpl w:val="3FAE6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4E0A0B"/>
    <w:multiLevelType w:val="multilevel"/>
    <w:tmpl w:val="E58C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30F9C"/>
    <w:multiLevelType w:val="multilevel"/>
    <w:tmpl w:val="1E28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243EA"/>
    <w:multiLevelType w:val="multilevel"/>
    <w:tmpl w:val="666E0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220100"/>
    <w:multiLevelType w:val="multilevel"/>
    <w:tmpl w:val="225A1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A5DFF"/>
    <w:multiLevelType w:val="multilevel"/>
    <w:tmpl w:val="93EE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857D0"/>
    <w:multiLevelType w:val="multilevel"/>
    <w:tmpl w:val="08DC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B78E3"/>
    <w:multiLevelType w:val="multilevel"/>
    <w:tmpl w:val="C026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E20F7"/>
    <w:multiLevelType w:val="multilevel"/>
    <w:tmpl w:val="BA40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987B4C"/>
    <w:multiLevelType w:val="multilevel"/>
    <w:tmpl w:val="A6D2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13D0F"/>
    <w:multiLevelType w:val="multilevel"/>
    <w:tmpl w:val="7448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16162"/>
    <w:multiLevelType w:val="multilevel"/>
    <w:tmpl w:val="4A68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3079FD"/>
    <w:multiLevelType w:val="multilevel"/>
    <w:tmpl w:val="7288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A90F73"/>
    <w:multiLevelType w:val="multilevel"/>
    <w:tmpl w:val="E80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1D71E2"/>
    <w:multiLevelType w:val="multilevel"/>
    <w:tmpl w:val="98A8D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274A9E"/>
    <w:multiLevelType w:val="multilevel"/>
    <w:tmpl w:val="A15CE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A64893"/>
    <w:multiLevelType w:val="multilevel"/>
    <w:tmpl w:val="09B4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3885784">
    <w:abstractNumId w:val="16"/>
  </w:num>
  <w:num w:numId="2" w16cid:durableId="1191186797">
    <w:abstractNumId w:val="3"/>
  </w:num>
  <w:num w:numId="3" w16cid:durableId="1780682985">
    <w:abstractNumId w:val="7"/>
  </w:num>
  <w:num w:numId="4" w16cid:durableId="1254439113">
    <w:abstractNumId w:val="17"/>
  </w:num>
  <w:num w:numId="5" w16cid:durableId="281036779">
    <w:abstractNumId w:val="8"/>
  </w:num>
  <w:num w:numId="6" w16cid:durableId="555355574">
    <w:abstractNumId w:val="10"/>
  </w:num>
  <w:num w:numId="7" w16cid:durableId="357238505">
    <w:abstractNumId w:val="6"/>
  </w:num>
  <w:num w:numId="8" w16cid:durableId="625041125">
    <w:abstractNumId w:val="13"/>
  </w:num>
  <w:num w:numId="9" w16cid:durableId="451872440">
    <w:abstractNumId w:val="9"/>
  </w:num>
  <w:num w:numId="10" w16cid:durableId="704989259">
    <w:abstractNumId w:val="0"/>
  </w:num>
  <w:num w:numId="11" w16cid:durableId="1051613478">
    <w:abstractNumId w:val="4"/>
  </w:num>
  <w:num w:numId="12" w16cid:durableId="903642954">
    <w:abstractNumId w:val="11"/>
  </w:num>
  <w:num w:numId="13" w16cid:durableId="1579363888">
    <w:abstractNumId w:val="2"/>
  </w:num>
  <w:num w:numId="14" w16cid:durableId="46073978">
    <w:abstractNumId w:val="1"/>
  </w:num>
  <w:num w:numId="15" w16cid:durableId="946693320">
    <w:abstractNumId w:val="14"/>
  </w:num>
  <w:num w:numId="16" w16cid:durableId="1534417575">
    <w:abstractNumId w:val="5"/>
  </w:num>
  <w:num w:numId="17" w16cid:durableId="1329866826">
    <w:abstractNumId w:val="18"/>
  </w:num>
  <w:num w:numId="18" w16cid:durableId="806779129">
    <w:abstractNumId w:val="15"/>
  </w:num>
  <w:num w:numId="19" w16cid:durableId="725571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3C"/>
    <w:rsid w:val="001F1089"/>
    <w:rsid w:val="003607D8"/>
    <w:rsid w:val="003F149F"/>
    <w:rsid w:val="00513288"/>
    <w:rsid w:val="00B30854"/>
    <w:rsid w:val="00D03C3C"/>
    <w:rsid w:val="00EA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7E705E"/>
  <w15:chartTrackingRefBased/>
  <w15:docId w15:val="{20ACB28A-E813-40FE-9A35-8757AEE4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7D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3C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C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C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C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C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C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C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C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C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3C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3C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3C3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3C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3C3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3C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C3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3C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C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3C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C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3C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3C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3C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3C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5C462AD7007F94A8DFA5F0538C47D76" ma:contentTypeVersion="19" ma:contentTypeDescription="新しいドキュメントを作成します。" ma:contentTypeScope="" ma:versionID="eed3956f1e21ee0a24cbef5bba639ae0">
  <xsd:schema xmlns:xsd="http://www.w3.org/2001/XMLSchema" xmlns:xs="http://www.w3.org/2001/XMLSchema" xmlns:p="http://schemas.microsoft.com/office/2006/metadata/properties" xmlns:ns2="3103e2f6-aac2-493a-86cf-0844bf633be6" xmlns:ns3="ecdae799-5cfa-4bea-a599-601d5ec42d13" targetNamespace="http://schemas.microsoft.com/office/2006/metadata/properties" ma:root="true" ma:fieldsID="aff00799cfbfd6f2084d1125ef09f36c" ns2:_="" ns3:_="">
    <xsd:import namespace="3103e2f6-aac2-493a-86cf-0844bf633be6"/>
    <xsd:import namespace="ecdae799-5cfa-4bea-a599-601d5ec42d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e2f6-aac2-493a-86cf-0844bf633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fadc8ae4-2fa7-4c13-903a-7c248651d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ae799-5cfa-4bea-a599-601d5ec42d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6f46750-8298-47e7-8dd4-93bec4091f20}" ma:internalName="TaxCatchAll" ma:showField="CatchAllData" ma:web="ecdae799-5cfa-4bea-a599-601d5ec42d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dae799-5cfa-4bea-a599-601d5ec42d13" xsi:nil="true"/>
    <lcf76f155ced4ddcb4097134ff3c332f xmlns="3103e2f6-aac2-493a-86cf-0844bf633b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B5FE97-99AA-467B-9441-147F1BEC5C41}"/>
</file>

<file path=customXml/itemProps2.xml><?xml version="1.0" encoding="utf-8"?>
<ds:datastoreItem xmlns:ds="http://schemas.openxmlformats.org/officeDocument/2006/customXml" ds:itemID="{A1EEA4EC-CF95-4077-BED2-7A0C16C61EED}"/>
</file>

<file path=customXml/itemProps3.xml><?xml version="1.0" encoding="utf-8"?>
<ds:datastoreItem xmlns:ds="http://schemas.openxmlformats.org/officeDocument/2006/customXml" ds:itemID="{10ED79EA-80F5-42B8-BFB3-5DB3ADFB46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邦彦 清塚</dc:creator>
  <cp:keywords/>
  <dc:description/>
  <cp:lastModifiedBy>邦彦 清塚</cp:lastModifiedBy>
  <cp:revision>1</cp:revision>
  <dcterms:created xsi:type="dcterms:W3CDTF">2026-04-10T20:55:00Z</dcterms:created>
  <dcterms:modified xsi:type="dcterms:W3CDTF">2026-04-10T21:36:00Z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0x01010035C462AD7007F94A8DFA5F0538C47D76</vt:lpwstr>
  </property>
</Properties>
</file>