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95D" w:rsidRPr="007337FA" w:rsidRDefault="00CD0ADE" w:rsidP="00C34419">
      <w:pPr>
        <w:rPr>
          <w:rFonts w:ascii="UD デジタル 教科書体 N-B" w:eastAsia="UD デジタル 教科書体 N-B" w:hAnsi="HG丸ｺﾞｼｯｸM-PRO"/>
          <w:sz w:val="22"/>
        </w:rPr>
      </w:pPr>
      <w:r w:rsidRPr="007337FA">
        <w:rPr>
          <w:rFonts w:ascii="UD デジタル 教科書体 N-B" w:eastAsia="UD デジタル 教科書体 N-B" w:hAnsi="HG丸ｺﾞｼｯｸM-PRO" w:hint="eastAsia"/>
          <w:sz w:val="22"/>
        </w:rPr>
        <w:t>令和７</w:t>
      </w:r>
      <w:r w:rsidR="00C34419" w:rsidRPr="007337FA">
        <w:rPr>
          <w:rFonts w:ascii="UD デジタル 教科書体 N-B" w:eastAsia="UD デジタル 教科書体 N-B" w:hAnsi="HG丸ｺﾞｼｯｸM-PRO" w:hint="eastAsia"/>
          <w:sz w:val="22"/>
        </w:rPr>
        <w:t xml:space="preserve">年度　指導・評価計画　</w:t>
      </w:r>
      <w:r w:rsidR="00275447">
        <w:rPr>
          <w:rFonts w:ascii="UD デジタル 教科書体 N-B" w:eastAsia="UD デジタル 教科書体 N-B" w:hAnsi="HG丸ｺﾞｼｯｸM-PRO" w:hint="eastAsia"/>
          <w:sz w:val="22"/>
        </w:rPr>
        <w:t>技術家庭（家庭分野）</w:t>
      </w:r>
      <w:r w:rsidR="00350351" w:rsidRPr="007337FA">
        <w:rPr>
          <w:rFonts w:ascii="UD デジタル 教科書体 N-B" w:eastAsia="UD デジタル 教科書体 N-B" w:hAnsi="HG丸ｺﾞｼｯｸM-PRO" w:hint="eastAsia"/>
          <w:sz w:val="22"/>
        </w:rPr>
        <w:t>１</w:t>
      </w:r>
      <w:r w:rsidR="00C34419" w:rsidRPr="007337FA">
        <w:rPr>
          <w:rFonts w:ascii="UD デジタル 教科書体 N-B" w:eastAsia="UD デジタル 教科書体 N-B" w:hAnsi="HG丸ｺﾞｼｯｸM-PRO" w:hint="eastAsia"/>
          <w:sz w:val="22"/>
        </w:rPr>
        <w:t xml:space="preserve">学年　</w:t>
      </w:r>
      <w:r w:rsidR="007337FA" w:rsidRPr="007337FA">
        <w:rPr>
          <w:rFonts w:ascii="UD デジタル 教科書体 N-B" w:eastAsia="UD デジタル 教科書体 N-B" w:hAnsi="HG丸ｺﾞｼｯｸM-PRO" w:hint="eastAsia"/>
          <w:sz w:val="22"/>
        </w:rPr>
        <w:t xml:space="preserve">　　　　</w:t>
      </w:r>
      <w:r w:rsidR="00275447">
        <w:rPr>
          <w:rFonts w:ascii="UD デジタル 教科書体 N-B" w:eastAsia="UD デジタル 教科書体 N-B" w:hAnsi="HG丸ｺﾞｼｯｸM-PRO" w:hint="eastAsia"/>
          <w:sz w:val="22"/>
        </w:rPr>
        <w:t xml:space="preserve">　　　　　</w:t>
      </w:r>
      <w:r w:rsidR="00C34419" w:rsidRPr="007337FA">
        <w:rPr>
          <w:rFonts w:ascii="UD デジタル 教科書体 N-B" w:eastAsia="UD デジタル 教科書体 N-B" w:hAnsi="HG丸ｺﾞｼｯｸM-PRO" w:hint="eastAsia"/>
          <w:sz w:val="22"/>
        </w:rPr>
        <w:t xml:space="preserve">　　　　　　　　　　　</w:t>
      </w:r>
      <w:r w:rsidR="00701C46" w:rsidRPr="007337FA">
        <w:rPr>
          <w:rFonts w:ascii="UD デジタル 教科書体 N-B" w:eastAsia="UD デジタル 教科書体 N-B" w:hAnsi="HG丸ｺﾞｼｯｸM-PRO" w:hint="eastAsia"/>
          <w:sz w:val="22"/>
        </w:rPr>
        <w:t xml:space="preserve">　　　　　　</w:t>
      </w:r>
      <w:r w:rsidR="00C34419" w:rsidRPr="007337FA">
        <w:rPr>
          <w:rFonts w:ascii="UD デジタル 教科書体 N-B" w:eastAsia="UD デジタル 教科書体 N-B" w:hAnsi="HG丸ｺﾞｼｯｸM-PRO" w:hint="eastAsia"/>
          <w:sz w:val="22"/>
        </w:rPr>
        <w:t xml:space="preserve">　　　　１２４世田谷区立砧中学校</w:t>
      </w:r>
    </w:p>
    <w:tbl>
      <w:tblPr>
        <w:tblStyle w:val="a3"/>
        <w:tblW w:w="0" w:type="auto"/>
        <w:tblLook w:val="04A0" w:firstRow="1" w:lastRow="0" w:firstColumn="1" w:lastColumn="0" w:noHBand="0" w:noVBand="1"/>
      </w:tblPr>
      <w:tblGrid>
        <w:gridCol w:w="499"/>
        <w:gridCol w:w="2331"/>
        <w:gridCol w:w="567"/>
        <w:gridCol w:w="3978"/>
        <w:gridCol w:w="3979"/>
        <w:gridCol w:w="3979"/>
      </w:tblGrid>
      <w:tr w:rsidR="00DC6D13" w:rsidRPr="007337FA" w:rsidTr="00594662">
        <w:trPr>
          <w:trHeight w:val="343"/>
        </w:trPr>
        <w:tc>
          <w:tcPr>
            <w:tcW w:w="3397" w:type="dxa"/>
            <w:gridSpan w:val="3"/>
          </w:tcPr>
          <w:p w:rsidR="00DC6D13" w:rsidRPr="007337FA" w:rsidRDefault="00DC6D13"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年間指導計画</w:t>
            </w:r>
          </w:p>
        </w:tc>
        <w:tc>
          <w:tcPr>
            <w:tcW w:w="11936" w:type="dxa"/>
            <w:gridSpan w:val="3"/>
          </w:tcPr>
          <w:p w:rsidR="00DC6D13" w:rsidRPr="007337FA" w:rsidRDefault="00DC6D13"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観点別評価の評価規準</w:t>
            </w:r>
          </w:p>
        </w:tc>
      </w:tr>
      <w:tr w:rsidR="004E5BCB" w:rsidRPr="007337FA" w:rsidTr="004544EE">
        <w:trPr>
          <w:trHeight w:val="249"/>
        </w:trPr>
        <w:tc>
          <w:tcPr>
            <w:tcW w:w="499" w:type="dxa"/>
          </w:tcPr>
          <w:p w:rsidR="004E5BCB" w:rsidRPr="007337FA" w:rsidRDefault="004E5BCB"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月</w:t>
            </w:r>
          </w:p>
        </w:tc>
        <w:tc>
          <w:tcPr>
            <w:tcW w:w="2331" w:type="dxa"/>
          </w:tcPr>
          <w:p w:rsidR="004E5BCB" w:rsidRPr="007337FA" w:rsidRDefault="00594662" w:rsidP="005F6568">
            <w:pPr>
              <w:jc w:val="center"/>
              <w:rPr>
                <w:rFonts w:ascii="UD デジタル 教科書体 N-B" w:eastAsia="UD デジタル 教科書体 N-B" w:hAnsi="HG丸ｺﾞｼｯｸM-PRO"/>
                <w:sz w:val="14"/>
                <w:szCs w:val="16"/>
              </w:rPr>
            </w:pPr>
            <w:r>
              <w:rPr>
                <w:rFonts w:ascii="UD デジタル 教科書体 N-B" w:eastAsia="UD デジタル 教科書体 N-B" w:hAnsi="HG丸ｺﾞｼｯｸM-PRO" w:hint="eastAsia"/>
                <w:sz w:val="14"/>
                <w:szCs w:val="16"/>
              </w:rPr>
              <w:t>題材</w:t>
            </w:r>
          </w:p>
        </w:tc>
        <w:tc>
          <w:tcPr>
            <w:tcW w:w="567" w:type="dxa"/>
          </w:tcPr>
          <w:p w:rsidR="004E5BCB" w:rsidRPr="007337FA" w:rsidRDefault="004E5BCB"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時間</w:t>
            </w:r>
          </w:p>
        </w:tc>
        <w:tc>
          <w:tcPr>
            <w:tcW w:w="3978" w:type="dxa"/>
          </w:tcPr>
          <w:p w:rsidR="004E5BCB" w:rsidRPr="007337FA" w:rsidRDefault="004E5BCB"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知識・技能</w:t>
            </w:r>
          </w:p>
        </w:tc>
        <w:tc>
          <w:tcPr>
            <w:tcW w:w="3979" w:type="dxa"/>
          </w:tcPr>
          <w:p w:rsidR="004E5BCB" w:rsidRPr="007337FA" w:rsidRDefault="004E5BCB"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思考・判断・表現</w:t>
            </w:r>
          </w:p>
        </w:tc>
        <w:tc>
          <w:tcPr>
            <w:tcW w:w="3979" w:type="dxa"/>
          </w:tcPr>
          <w:p w:rsidR="004E5BCB" w:rsidRPr="007337FA" w:rsidRDefault="004E5BCB" w:rsidP="005F6568">
            <w:pPr>
              <w:jc w:val="center"/>
              <w:rPr>
                <w:rFonts w:ascii="UD デジタル 教科書体 N-B" w:eastAsia="UD デジタル 教科書体 N-B" w:hAnsi="HG丸ｺﾞｼｯｸM-PRO"/>
                <w:sz w:val="14"/>
                <w:szCs w:val="16"/>
              </w:rPr>
            </w:pPr>
            <w:r w:rsidRPr="007337FA">
              <w:rPr>
                <w:rFonts w:ascii="UD デジタル 教科書体 N-B" w:eastAsia="UD デジタル 教科書体 N-B" w:hAnsi="HG丸ｺﾞｼｯｸM-PRO" w:hint="eastAsia"/>
                <w:sz w:val="14"/>
                <w:szCs w:val="16"/>
              </w:rPr>
              <w:t>主体的に学習に取り組む態度</w:t>
            </w:r>
          </w:p>
        </w:tc>
      </w:tr>
      <w:tr w:rsidR="008C45F9" w:rsidRPr="007337FA" w:rsidTr="004544EE">
        <w:trPr>
          <w:trHeight w:val="735"/>
        </w:trPr>
        <w:tc>
          <w:tcPr>
            <w:tcW w:w="499" w:type="dxa"/>
          </w:tcPr>
          <w:p w:rsidR="008C45F9" w:rsidRPr="007337FA" w:rsidRDefault="008C45F9"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４</w:t>
            </w:r>
          </w:p>
          <w:p w:rsidR="008C45F9" w:rsidRPr="007337FA" w:rsidRDefault="008C45F9" w:rsidP="005F6568">
            <w:pPr>
              <w:rPr>
                <w:rFonts w:ascii="UD デジタル 教科書体 N-B" w:eastAsia="UD デジタル 教科書体 N-B" w:hAnsi="HG丸ｺﾞｼｯｸM-PRO"/>
                <w:sz w:val="12"/>
                <w:szCs w:val="16"/>
              </w:rPr>
            </w:pPr>
          </w:p>
        </w:tc>
        <w:tc>
          <w:tcPr>
            <w:tcW w:w="2331" w:type="dxa"/>
          </w:tcPr>
          <w:p w:rsidR="008C45F9" w:rsidRPr="007337FA" w:rsidRDefault="008C45F9" w:rsidP="005F6568">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家庭分野のガイダンス</w:t>
            </w:r>
          </w:p>
        </w:tc>
        <w:tc>
          <w:tcPr>
            <w:tcW w:w="567" w:type="dxa"/>
            <w:vMerge w:val="restart"/>
            <w:vAlign w:val="center"/>
          </w:tcPr>
          <w:p w:rsidR="008C45F9" w:rsidRPr="007337FA" w:rsidRDefault="008C45F9" w:rsidP="00594662">
            <w:pPr>
              <w:jc w:val="cente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３</w:t>
            </w:r>
          </w:p>
        </w:tc>
        <w:tc>
          <w:tcPr>
            <w:tcW w:w="3978" w:type="dxa"/>
            <w:vMerge w:val="restart"/>
          </w:tcPr>
          <w:p w:rsidR="008C45F9" w:rsidRPr="008C45F9" w:rsidRDefault="008C45F9" w:rsidP="005F6568">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・自分の成長と家族や家庭生活との関わりが分かり、家族・家庭の基本的な機能について理解している。</w:t>
            </w:r>
          </w:p>
        </w:tc>
        <w:tc>
          <w:tcPr>
            <w:tcW w:w="3979" w:type="dxa"/>
            <w:vMerge w:val="restart"/>
          </w:tcPr>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・家族との関わりについて、問題を見いだして適切な課題を設定している。</w:t>
            </w:r>
          </w:p>
          <w:p w:rsidR="008C45F9" w:rsidRPr="007337FA" w:rsidRDefault="008C45F9" w:rsidP="005F6568">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・家族との関わりについて、解決策を構想し、実践を評価・改善し、考察したことを論理的に表現している。</w:t>
            </w:r>
          </w:p>
        </w:tc>
        <w:tc>
          <w:tcPr>
            <w:tcW w:w="3979" w:type="dxa"/>
            <w:vMerge w:val="restart"/>
          </w:tcPr>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・家族との関わりについて、課題の解決に主体的に取り組もうとしている。</w:t>
            </w:r>
          </w:p>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・家族との関わりについて、課題解決に向けた一連の活動を振り返って改善しようとしている。</w:t>
            </w:r>
          </w:p>
          <w:p w:rsidR="008C45F9" w:rsidRPr="007337FA" w:rsidRDefault="008C45F9" w:rsidP="005F6568">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・よりよい家庭生活の実現に向けて、家庭生活について工夫し創造し、実践しようとしている。</w:t>
            </w:r>
          </w:p>
        </w:tc>
      </w:tr>
      <w:tr w:rsidR="008C45F9" w:rsidRPr="007337FA" w:rsidTr="004544EE">
        <w:trPr>
          <w:trHeight w:val="779"/>
        </w:trPr>
        <w:tc>
          <w:tcPr>
            <w:tcW w:w="499" w:type="dxa"/>
          </w:tcPr>
          <w:p w:rsidR="008C45F9" w:rsidRPr="007337FA" w:rsidRDefault="008C45F9"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５</w:t>
            </w:r>
          </w:p>
          <w:p w:rsidR="008C45F9" w:rsidRPr="007337FA" w:rsidRDefault="008C45F9" w:rsidP="005F6568">
            <w:pPr>
              <w:rPr>
                <w:rFonts w:ascii="UD デジタル 教科書体 N-B" w:eastAsia="UD デジタル 教科書体 N-B" w:hAnsi="HG丸ｺﾞｼｯｸM-PRO"/>
                <w:sz w:val="12"/>
                <w:szCs w:val="16"/>
              </w:rPr>
            </w:pPr>
          </w:p>
        </w:tc>
        <w:tc>
          <w:tcPr>
            <w:tcW w:w="2331" w:type="dxa"/>
          </w:tcPr>
          <w:p w:rsidR="008C45F9" w:rsidRPr="00594662" w:rsidRDefault="008C45F9"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Ａ　家族・家庭生活</w:t>
            </w:r>
          </w:p>
          <w:p w:rsidR="008C45F9" w:rsidRPr="00594662" w:rsidRDefault="008C45F9"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１　自分の成長と家族・家庭生活</w:t>
            </w:r>
          </w:p>
        </w:tc>
        <w:tc>
          <w:tcPr>
            <w:tcW w:w="567"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8"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r>
      <w:tr w:rsidR="008C45F9" w:rsidRPr="007337FA" w:rsidTr="004544EE">
        <w:trPr>
          <w:trHeight w:val="695"/>
        </w:trPr>
        <w:tc>
          <w:tcPr>
            <w:tcW w:w="499" w:type="dxa"/>
          </w:tcPr>
          <w:p w:rsidR="008C45F9" w:rsidRPr="007337FA" w:rsidRDefault="008C45F9"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６</w:t>
            </w:r>
          </w:p>
          <w:p w:rsidR="00FD7AAB" w:rsidRDefault="00FD7AAB" w:rsidP="005F6568">
            <w:pPr>
              <w:rPr>
                <w:rFonts w:ascii="UD デジタル 教科書体 N-B" w:eastAsia="UD デジタル 教科書体 N-B" w:hAnsi="HG丸ｺﾞｼｯｸM-PRO"/>
                <w:sz w:val="12"/>
                <w:szCs w:val="16"/>
              </w:rPr>
            </w:pPr>
          </w:p>
          <w:p w:rsidR="004544EE" w:rsidRPr="007337FA" w:rsidRDefault="004544EE" w:rsidP="005F6568">
            <w:pPr>
              <w:rPr>
                <w:rFonts w:ascii="UD デジタル 教科書体 N-B" w:eastAsia="UD デジタル 教科書体 N-B" w:hAnsi="HG丸ｺﾞｼｯｸM-PRO"/>
                <w:sz w:val="12"/>
                <w:szCs w:val="16"/>
              </w:rPr>
            </w:pPr>
          </w:p>
        </w:tc>
        <w:tc>
          <w:tcPr>
            <w:tcW w:w="2331" w:type="dxa"/>
            <w:vMerge w:val="restart"/>
          </w:tcPr>
          <w:p w:rsidR="008C45F9" w:rsidRPr="00594662" w:rsidRDefault="008C45F9" w:rsidP="00594662">
            <w:pPr>
              <w:rPr>
                <w:rFonts w:ascii="UD デジタル 教科書体 N-B" w:eastAsia="UD デジタル 教科書体 N-B" w:hAnsi="HG丸ｺﾞｼｯｸM-PRO"/>
                <w:sz w:val="12"/>
                <w:szCs w:val="16"/>
              </w:rPr>
            </w:pPr>
            <w:bookmarkStart w:id="0" w:name="_GoBack"/>
            <w:bookmarkEnd w:id="0"/>
            <w:r w:rsidRPr="00594662">
              <w:rPr>
                <w:rFonts w:ascii="UD デジタル 教科書体 N-B" w:eastAsia="UD デジタル 教科書体 N-B" w:hAnsi="HG丸ｺﾞｼｯｸM-PRO" w:hint="eastAsia"/>
                <w:sz w:val="12"/>
                <w:szCs w:val="16"/>
              </w:rPr>
              <w:t>Ｂ　衣食住の生活</w:t>
            </w:r>
          </w:p>
          <w:p w:rsidR="008C45F9" w:rsidRPr="00594662" w:rsidRDefault="008C45F9"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１　目的に応じた衣服の選択</w:t>
            </w:r>
          </w:p>
          <w:p w:rsidR="008C45F9" w:rsidRPr="00594662" w:rsidRDefault="008C45F9"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２　日常着の手入れと保管</w:t>
            </w:r>
          </w:p>
          <w:p w:rsidR="008C45F9" w:rsidRPr="00594662" w:rsidRDefault="008C45F9"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３　生活を豊かにするものの製作</w:t>
            </w:r>
          </w:p>
          <w:p w:rsidR="008C45F9" w:rsidRPr="007337FA" w:rsidRDefault="008C45F9"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４　持続可能な衣生活</w:t>
            </w:r>
          </w:p>
        </w:tc>
        <w:tc>
          <w:tcPr>
            <w:tcW w:w="567" w:type="dxa"/>
            <w:vMerge w:val="restart"/>
            <w:vAlign w:val="center"/>
          </w:tcPr>
          <w:p w:rsidR="008C45F9" w:rsidRPr="007337FA" w:rsidRDefault="008C45F9" w:rsidP="00594662">
            <w:pPr>
              <w:jc w:val="cente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１７</w:t>
            </w:r>
          </w:p>
        </w:tc>
        <w:tc>
          <w:tcPr>
            <w:tcW w:w="3978" w:type="dxa"/>
            <w:vMerge w:val="restart"/>
          </w:tcPr>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・衣服と社会生活との関わりが分かり、目的に応じた着用、個性を生かす着用及び衣服の適切な選択について理解している。</w:t>
            </w:r>
          </w:p>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・衣服の計画的な活用の必要性、衣服の材料や状態に応じた日常着の手入れについて理解しているとともに、適切にできる。</w:t>
            </w:r>
          </w:p>
          <w:p w:rsidR="008C45F9" w:rsidRPr="007337FA" w:rsidRDefault="008C45F9" w:rsidP="005F6568">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・製作するものに適した材料や縫い方について理解しているとともに、用具の安全を取り扱い、製作が適切にできる。</w:t>
            </w:r>
          </w:p>
        </w:tc>
        <w:tc>
          <w:tcPr>
            <w:tcW w:w="3979" w:type="dxa"/>
            <w:vMerge w:val="restart"/>
          </w:tcPr>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・目的や個性を生かす着用を考え、表現する力を身に付けている。</w:t>
            </w:r>
          </w:p>
          <w:p w:rsidR="008C45F9" w:rsidRPr="007337FA"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衣服の選択、材料や状態に応じた日常着の手入れの仕方について問題を見いだして課題を設定し、解決策を構想し、実践を評価・改善し、考察したことを論理的に表現するなどして課題を解決する力を身に付けている。</w:t>
            </w:r>
          </w:p>
        </w:tc>
        <w:tc>
          <w:tcPr>
            <w:tcW w:w="3979" w:type="dxa"/>
            <w:vMerge w:val="restart"/>
          </w:tcPr>
          <w:p w:rsidR="008C45F9" w:rsidRPr="008C45F9" w:rsidRDefault="008C45F9" w:rsidP="008C45F9">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・よりよい生活の実現に向けて、衣服の選択と手入れについて、課題の解決に主体的に取り組んだり、振り返って改善したりして、生活を工夫し創造し、実践しようとしている。</w:t>
            </w:r>
          </w:p>
          <w:p w:rsidR="008C45F9" w:rsidRPr="007337FA" w:rsidRDefault="008C45F9" w:rsidP="005F6568">
            <w:pPr>
              <w:rPr>
                <w:rFonts w:ascii="UD デジタル 教科書体 N-B" w:eastAsia="UD デジタル 教科書体 N-B" w:hAnsi="HG丸ｺﾞｼｯｸM-PRO"/>
                <w:sz w:val="12"/>
                <w:szCs w:val="16"/>
              </w:rPr>
            </w:pPr>
            <w:r w:rsidRPr="008C45F9">
              <w:rPr>
                <w:rFonts w:ascii="UD デジタル 教科書体 N-B" w:eastAsia="UD デジタル 教科書体 N-B" w:hAnsi="HG丸ｺﾞｼｯｸM-PRO" w:hint="eastAsia"/>
                <w:sz w:val="12"/>
                <w:szCs w:val="16"/>
              </w:rPr>
              <w:t>・よりよい生活の実現に向けて、生活を豊かにするための布を用いた製作について、課題の解決に主体的に取り組んだり、振り返って改善したりして、生活を工夫し創造し、実践しようとしている。</w:t>
            </w:r>
          </w:p>
        </w:tc>
      </w:tr>
      <w:tr w:rsidR="008C45F9" w:rsidRPr="007337FA" w:rsidTr="004544EE">
        <w:trPr>
          <w:trHeight w:val="456"/>
        </w:trPr>
        <w:tc>
          <w:tcPr>
            <w:tcW w:w="499" w:type="dxa"/>
          </w:tcPr>
          <w:p w:rsidR="008C45F9" w:rsidRPr="007337FA" w:rsidRDefault="008C45F9"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７</w:t>
            </w:r>
          </w:p>
        </w:tc>
        <w:tc>
          <w:tcPr>
            <w:tcW w:w="2331"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567"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8"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r>
      <w:tr w:rsidR="008C45F9" w:rsidRPr="007337FA" w:rsidTr="004544EE">
        <w:trPr>
          <w:trHeight w:val="406"/>
        </w:trPr>
        <w:tc>
          <w:tcPr>
            <w:tcW w:w="499" w:type="dxa"/>
          </w:tcPr>
          <w:p w:rsidR="008C45F9" w:rsidRPr="007337FA" w:rsidRDefault="00FD7AAB"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９</w:t>
            </w:r>
          </w:p>
        </w:tc>
        <w:tc>
          <w:tcPr>
            <w:tcW w:w="2331"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567"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8"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r>
      <w:tr w:rsidR="008C45F9" w:rsidRPr="007337FA" w:rsidTr="00160378">
        <w:trPr>
          <w:trHeight w:val="425"/>
        </w:trPr>
        <w:tc>
          <w:tcPr>
            <w:tcW w:w="499" w:type="dxa"/>
          </w:tcPr>
          <w:p w:rsidR="008C45F9" w:rsidRPr="007337FA" w:rsidRDefault="008C45F9"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10</w:t>
            </w:r>
          </w:p>
        </w:tc>
        <w:tc>
          <w:tcPr>
            <w:tcW w:w="2331" w:type="dxa"/>
            <w:vMerge/>
            <w:tcBorders>
              <w:bottom w:val="dashSmallGap" w:sz="4" w:space="0" w:color="auto"/>
            </w:tcBorders>
          </w:tcPr>
          <w:p w:rsidR="008C45F9" w:rsidRPr="007337FA" w:rsidRDefault="008C45F9" w:rsidP="005F6568">
            <w:pPr>
              <w:rPr>
                <w:rFonts w:ascii="UD デジタル 教科書体 N-B" w:eastAsia="UD デジタル 教科書体 N-B" w:hAnsi="HG丸ｺﾞｼｯｸM-PRO"/>
                <w:sz w:val="12"/>
                <w:szCs w:val="16"/>
              </w:rPr>
            </w:pPr>
          </w:p>
        </w:tc>
        <w:tc>
          <w:tcPr>
            <w:tcW w:w="567"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8"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c>
          <w:tcPr>
            <w:tcW w:w="3979" w:type="dxa"/>
            <w:vMerge/>
          </w:tcPr>
          <w:p w:rsidR="008C45F9" w:rsidRPr="007337FA" w:rsidRDefault="008C45F9" w:rsidP="005F6568">
            <w:pPr>
              <w:rPr>
                <w:rFonts w:ascii="UD デジタル 教科書体 N-B" w:eastAsia="UD デジタル 教科書体 N-B" w:hAnsi="HG丸ｺﾞｼｯｸM-PRO"/>
                <w:sz w:val="12"/>
                <w:szCs w:val="16"/>
              </w:rPr>
            </w:pPr>
          </w:p>
        </w:tc>
      </w:tr>
      <w:tr w:rsidR="00FD7AAB" w:rsidRPr="007337FA" w:rsidTr="00160378">
        <w:trPr>
          <w:trHeight w:val="720"/>
        </w:trPr>
        <w:tc>
          <w:tcPr>
            <w:tcW w:w="499" w:type="dxa"/>
          </w:tcPr>
          <w:p w:rsidR="00FD7AAB" w:rsidRPr="007337FA" w:rsidRDefault="00FD7AAB"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1</w:t>
            </w:r>
            <w:r>
              <w:rPr>
                <w:rFonts w:ascii="UD デジタル 教科書体 N-B" w:eastAsia="UD デジタル 教科書体 N-B" w:hAnsi="HG丸ｺﾞｼｯｸM-PRO"/>
                <w:sz w:val="12"/>
                <w:szCs w:val="16"/>
              </w:rPr>
              <w:t>1</w:t>
            </w:r>
          </w:p>
        </w:tc>
        <w:tc>
          <w:tcPr>
            <w:tcW w:w="2331" w:type="dxa"/>
            <w:vMerge w:val="restart"/>
            <w:tcBorders>
              <w:top w:val="dashSmallGap" w:sz="4" w:space="0" w:color="auto"/>
            </w:tcBorders>
          </w:tcPr>
          <w:p w:rsidR="00FD7AAB" w:rsidRPr="00594662" w:rsidRDefault="00FD7AAB"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１　住まいのはたらきとここちよさ</w:t>
            </w:r>
          </w:p>
          <w:p w:rsidR="00FD7AAB" w:rsidRPr="00594662" w:rsidRDefault="00FD7AAB"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２　安全な住まいで安心な暮らし</w:t>
            </w:r>
          </w:p>
          <w:p w:rsidR="00FD7AAB" w:rsidRPr="007337FA" w:rsidRDefault="00FD7AAB"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３　持続可能な住生活</w:t>
            </w:r>
          </w:p>
        </w:tc>
        <w:tc>
          <w:tcPr>
            <w:tcW w:w="567" w:type="dxa"/>
            <w:vMerge w:val="restart"/>
            <w:vAlign w:val="center"/>
          </w:tcPr>
          <w:p w:rsidR="00FD7AAB" w:rsidRPr="007337FA" w:rsidRDefault="00FD7AAB" w:rsidP="00594662">
            <w:pPr>
              <w:jc w:val="cente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５</w:t>
            </w:r>
          </w:p>
        </w:tc>
        <w:tc>
          <w:tcPr>
            <w:tcW w:w="3978" w:type="dxa"/>
            <w:vMerge w:val="restart"/>
          </w:tcPr>
          <w:p w:rsidR="00FD7AAB" w:rsidRPr="00FD7AAB" w:rsidRDefault="00FD7AAB" w:rsidP="00FD7AAB">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・家族の生活と住空間との関わりが分かり、住居の基本的な機能について理解している。</w:t>
            </w:r>
          </w:p>
          <w:p w:rsidR="00FD7AAB" w:rsidRPr="007337FA" w:rsidRDefault="00FD7AAB" w:rsidP="005F6568">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・家庭内の事故の防ぎ方など家族の安全を考えた住空間の整え方について理解している。</w:t>
            </w:r>
          </w:p>
        </w:tc>
        <w:tc>
          <w:tcPr>
            <w:tcW w:w="3979" w:type="dxa"/>
            <w:vMerge w:val="restart"/>
          </w:tcPr>
          <w:p w:rsidR="00FD7AAB" w:rsidRPr="00FD7AAB" w:rsidRDefault="00FD7AAB" w:rsidP="005F6568">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・家族の安全を考えた住空間の整え方について問題を見いだして課題を設定し、解決策を構想し、実践を評価・改善し、考察したことを論理的に表現するなどして課題を解決する力を身に付けている。</w:t>
            </w:r>
          </w:p>
        </w:tc>
        <w:tc>
          <w:tcPr>
            <w:tcW w:w="3979" w:type="dxa"/>
            <w:vMerge w:val="restart"/>
          </w:tcPr>
          <w:p w:rsidR="00FD7AAB" w:rsidRPr="00FD7AAB" w:rsidRDefault="00FD7AAB" w:rsidP="005F6568">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家族や地域の人々と協働し、よりよい生活の実現に向けて、住居の機能と安全な住まい方について、課題の解決に主体的に取り組んだり、振り返って改善したりして、生活を工夫し創造し、実践しようとしている。</w:t>
            </w:r>
          </w:p>
        </w:tc>
      </w:tr>
      <w:tr w:rsidR="00FD7AAB" w:rsidRPr="007337FA" w:rsidTr="004544EE">
        <w:trPr>
          <w:trHeight w:val="526"/>
        </w:trPr>
        <w:tc>
          <w:tcPr>
            <w:tcW w:w="499" w:type="dxa"/>
          </w:tcPr>
          <w:p w:rsidR="00FD7AAB" w:rsidRPr="007337FA" w:rsidRDefault="00FD7AAB"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12</w:t>
            </w:r>
          </w:p>
        </w:tc>
        <w:tc>
          <w:tcPr>
            <w:tcW w:w="2331"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567" w:type="dxa"/>
            <w:vMerge/>
            <w:vAlign w:val="center"/>
          </w:tcPr>
          <w:p w:rsidR="00FD7AAB" w:rsidRPr="007337FA" w:rsidRDefault="00FD7AAB" w:rsidP="00594662">
            <w:pPr>
              <w:jc w:val="center"/>
              <w:rPr>
                <w:rFonts w:ascii="UD デジタル 教科書体 N-B" w:eastAsia="UD デジタル 教科書体 N-B" w:hAnsi="HG丸ｺﾞｼｯｸM-PRO"/>
                <w:sz w:val="12"/>
                <w:szCs w:val="16"/>
              </w:rPr>
            </w:pPr>
          </w:p>
        </w:tc>
        <w:tc>
          <w:tcPr>
            <w:tcW w:w="3978"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9"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9" w:type="dxa"/>
            <w:vMerge/>
          </w:tcPr>
          <w:p w:rsidR="00FD7AAB" w:rsidRPr="007337FA" w:rsidRDefault="00FD7AAB" w:rsidP="005F6568">
            <w:pPr>
              <w:rPr>
                <w:rFonts w:ascii="UD デジタル 教科書体 N-B" w:eastAsia="UD デジタル 教科書体 N-B" w:hAnsi="HG丸ｺﾞｼｯｸM-PRO"/>
                <w:sz w:val="12"/>
                <w:szCs w:val="16"/>
              </w:rPr>
            </w:pPr>
          </w:p>
        </w:tc>
      </w:tr>
      <w:tr w:rsidR="00FD7AAB" w:rsidRPr="007337FA" w:rsidTr="004544EE">
        <w:trPr>
          <w:trHeight w:val="337"/>
        </w:trPr>
        <w:tc>
          <w:tcPr>
            <w:tcW w:w="499" w:type="dxa"/>
          </w:tcPr>
          <w:p w:rsidR="00FD7AAB" w:rsidRDefault="00FD7AAB"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１</w:t>
            </w:r>
          </w:p>
          <w:p w:rsidR="00FD7AAB" w:rsidRPr="007337FA" w:rsidRDefault="00FD7AAB" w:rsidP="005F6568">
            <w:pPr>
              <w:rPr>
                <w:rFonts w:ascii="UD デジタル 教科書体 N-B" w:eastAsia="UD デジタル 教科書体 N-B" w:hAnsi="HG丸ｺﾞｼｯｸM-PRO"/>
                <w:sz w:val="12"/>
                <w:szCs w:val="16"/>
              </w:rPr>
            </w:pPr>
          </w:p>
        </w:tc>
        <w:tc>
          <w:tcPr>
            <w:tcW w:w="2331" w:type="dxa"/>
            <w:vMerge w:val="restart"/>
          </w:tcPr>
          <w:p w:rsidR="00FD7AAB" w:rsidRPr="00594662" w:rsidRDefault="00FD7AAB"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Ｃ　消費生活・環境</w:t>
            </w:r>
          </w:p>
          <w:p w:rsidR="00FD7AAB" w:rsidRPr="00594662" w:rsidRDefault="00FD7AAB"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１　家庭生活と消費</w:t>
            </w:r>
          </w:p>
          <w:p w:rsidR="00FD7AAB" w:rsidRPr="00594662" w:rsidRDefault="00FD7AAB" w:rsidP="00594662">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２　購入・支払いと生活情報</w:t>
            </w:r>
          </w:p>
          <w:p w:rsidR="00FD7AAB" w:rsidRPr="007337FA" w:rsidRDefault="00FD7AAB" w:rsidP="005F6568">
            <w:pPr>
              <w:rPr>
                <w:rFonts w:ascii="UD デジタル 教科書体 N-B" w:eastAsia="UD デジタル 教科書体 N-B" w:hAnsi="HG丸ｺﾞｼｯｸM-PRO"/>
                <w:sz w:val="12"/>
                <w:szCs w:val="16"/>
              </w:rPr>
            </w:pPr>
            <w:r w:rsidRPr="00594662">
              <w:rPr>
                <w:rFonts w:ascii="UD デジタル 教科書体 N-B" w:eastAsia="UD デジタル 教科書体 N-B" w:hAnsi="HG丸ｺﾞｼｯｸM-PRO" w:hint="eastAsia"/>
                <w:sz w:val="12"/>
                <w:szCs w:val="16"/>
              </w:rPr>
              <w:t xml:space="preserve">　３　消費者被害と消費者の自立</w:t>
            </w:r>
          </w:p>
        </w:tc>
        <w:tc>
          <w:tcPr>
            <w:tcW w:w="567" w:type="dxa"/>
            <w:vMerge w:val="restart"/>
            <w:vAlign w:val="center"/>
          </w:tcPr>
          <w:p w:rsidR="00FD7AAB" w:rsidRPr="007337FA" w:rsidRDefault="00FD7AAB" w:rsidP="00594662">
            <w:pPr>
              <w:jc w:val="cente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１０</w:t>
            </w:r>
          </w:p>
        </w:tc>
        <w:tc>
          <w:tcPr>
            <w:tcW w:w="3978" w:type="dxa"/>
            <w:vMerge w:val="restart"/>
          </w:tcPr>
          <w:p w:rsidR="00FD7AAB" w:rsidRPr="00FD7AAB" w:rsidRDefault="00FD7AAB" w:rsidP="00FD7AAB">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・購入方法や支払い方法の特徴が分かり、計画的な金銭管理の必要性について理解している。</w:t>
            </w:r>
          </w:p>
          <w:p w:rsidR="00FD7AAB" w:rsidRPr="00FD7AAB" w:rsidRDefault="00FD7AAB" w:rsidP="00FD7AAB">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・売買契約の仕組み、消費者被害の背景とその対応について理解しているとともに、物資・サービスの選択に必要な情報の収集・整理が適切にできる。</w:t>
            </w:r>
          </w:p>
          <w:p w:rsidR="00FD7AAB" w:rsidRPr="007337FA" w:rsidRDefault="00FD7AAB" w:rsidP="005F6568">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・消費者の基本的な権利と責任、自分や家族の消費生活が環境や社会に及ぼす影響について理解している。</w:t>
            </w:r>
          </w:p>
        </w:tc>
        <w:tc>
          <w:tcPr>
            <w:tcW w:w="3979" w:type="dxa"/>
            <w:vMerge w:val="restart"/>
          </w:tcPr>
          <w:p w:rsidR="00FD7AAB" w:rsidRPr="00FD7AAB" w:rsidRDefault="00FD7AAB" w:rsidP="00FD7AAB">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・物資・サービスの購入について問題を見いだして課題を設定し、解決策を構想し、実践を評価・改善し、考察したことを論理的に表現するなどして課題を解決する力を身に付けている。</w:t>
            </w:r>
          </w:p>
          <w:p w:rsidR="00FD7AAB" w:rsidRPr="007337FA" w:rsidRDefault="00FD7AAB" w:rsidP="005F6568">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自立した消費者としての消費行動について問題を見いだして課題を設定し、解決策を構想し、計画を立てて実践した結果を評価・改善し、考察したことを論理的に表現するなどして課題を解決する力を身に付けている。</w:t>
            </w:r>
          </w:p>
        </w:tc>
        <w:tc>
          <w:tcPr>
            <w:tcW w:w="3979" w:type="dxa"/>
            <w:vMerge w:val="restart"/>
          </w:tcPr>
          <w:p w:rsidR="00FD7AAB" w:rsidRPr="00FD7AAB" w:rsidRDefault="00FD7AAB" w:rsidP="00FD7AAB">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・よりよい生活の実現に向けて、金銭の管理と購入について、課題の解決に主体的に取り組んだり、振り返って改善したりして、生活を工夫し創造し、実践しようとしている。</w:t>
            </w:r>
          </w:p>
          <w:p w:rsidR="00FD7AAB" w:rsidRPr="007337FA" w:rsidRDefault="00FD7AAB" w:rsidP="005F6568">
            <w:pPr>
              <w:rPr>
                <w:rFonts w:ascii="UD デジタル 教科書体 N-B" w:eastAsia="UD デジタル 教科書体 N-B" w:hAnsi="HG丸ｺﾞｼｯｸM-PRO"/>
                <w:sz w:val="12"/>
                <w:szCs w:val="16"/>
              </w:rPr>
            </w:pPr>
            <w:r w:rsidRPr="00FD7AAB">
              <w:rPr>
                <w:rFonts w:ascii="UD デジタル 教科書体 N-B" w:eastAsia="UD デジタル 教科書体 N-B" w:hAnsi="HG丸ｺﾞｼｯｸM-PRO" w:hint="eastAsia"/>
                <w:sz w:val="12"/>
                <w:szCs w:val="16"/>
              </w:rPr>
              <w:t>・よりよい生活の実現に向けて、消費者の権利と責任について、課題の解決に主体的に取り組んだり、振り返って改善したりして、生活を工夫し創造し、実践しようとしている。</w:t>
            </w:r>
          </w:p>
        </w:tc>
      </w:tr>
      <w:tr w:rsidR="00FD7AAB" w:rsidRPr="007337FA" w:rsidTr="004544EE">
        <w:trPr>
          <w:trHeight w:val="470"/>
        </w:trPr>
        <w:tc>
          <w:tcPr>
            <w:tcW w:w="499" w:type="dxa"/>
          </w:tcPr>
          <w:p w:rsidR="00FD7AAB" w:rsidRDefault="00FD7AAB" w:rsidP="007337FA">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２</w:t>
            </w:r>
          </w:p>
          <w:p w:rsidR="00FD7AAB" w:rsidRPr="007337FA" w:rsidRDefault="00FD7AAB" w:rsidP="007337FA">
            <w:pPr>
              <w:rPr>
                <w:rFonts w:ascii="UD デジタル 教科書体 N-B" w:eastAsia="UD デジタル 教科書体 N-B" w:hAnsi="HG丸ｺﾞｼｯｸM-PRO"/>
                <w:sz w:val="12"/>
                <w:szCs w:val="16"/>
              </w:rPr>
            </w:pPr>
          </w:p>
        </w:tc>
        <w:tc>
          <w:tcPr>
            <w:tcW w:w="2331"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567"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8"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9"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9" w:type="dxa"/>
            <w:vMerge/>
          </w:tcPr>
          <w:p w:rsidR="00FD7AAB" w:rsidRPr="007337FA" w:rsidRDefault="00FD7AAB" w:rsidP="005F6568">
            <w:pPr>
              <w:rPr>
                <w:rFonts w:ascii="UD デジタル 教科書体 N-B" w:eastAsia="UD デジタル 教科書体 N-B" w:hAnsi="HG丸ｺﾞｼｯｸM-PRO"/>
                <w:sz w:val="12"/>
                <w:szCs w:val="16"/>
              </w:rPr>
            </w:pPr>
          </w:p>
        </w:tc>
      </w:tr>
      <w:tr w:rsidR="00FD7AAB" w:rsidRPr="007337FA" w:rsidTr="004544EE">
        <w:trPr>
          <w:trHeight w:val="905"/>
        </w:trPr>
        <w:tc>
          <w:tcPr>
            <w:tcW w:w="499" w:type="dxa"/>
          </w:tcPr>
          <w:p w:rsidR="00FD7AAB" w:rsidRPr="007337FA" w:rsidRDefault="00FD7AAB" w:rsidP="005F6568">
            <w:pPr>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３</w:t>
            </w:r>
          </w:p>
        </w:tc>
        <w:tc>
          <w:tcPr>
            <w:tcW w:w="2331"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567"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8"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9" w:type="dxa"/>
            <w:vMerge/>
          </w:tcPr>
          <w:p w:rsidR="00FD7AAB" w:rsidRPr="007337FA" w:rsidRDefault="00FD7AAB" w:rsidP="005F6568">
            <w:pPr>
              <w:rPr>
                <w:rFonts w:ascii="UD デジタル 教科書体 N-B" w:eastAsia="UD デジタル 教科書体 N-B" w:hAnsi="HG丸ｺﾞｼｯｸM-PRO"/>
                <w:sz w:val="12"/>
                <w:szCs w:val="16"/>
              </w:rPr>
            </w:pPr>
          </w:p>
        </w:tc>
        <w:tc>
          <w:tcPr>
            <w:tcW w:w="3979" w:type="dxa"/>
            <w:vMerge/>
          </w:tcPr>
          <w:p w:rsidR="00FD7AAB" w:rsidRPr="007337FA" w:rsidRDefault="00FD7AAB" w:rsidP="005F6568">
            <w:pPr>
              <w:rPr>
                <w:rFonts w:ascii="UD デジタル 教科書体 N-B" w:eastAsia="UD デジタル 教科書体 N-B" w:hAnsi="HG丸ｺﾞｼｯｸM-PRO"/>
                <w:sz w:val="12"/>
                <w:szCs w:val="16"/>
              </w:rPr>
            </w:pPr>
          </w:p>
        </w:tc>
      </w:tr>
      <w:tr w:rsidR="00E05187" w:rsidRPr="007337FA" w:rsidTr="004544EE">
        <w:trPr>
          <w:trHeight w:val="338"/>
        </w:trPr>
        <w:tc>
          <w:tcPr>
            <w:tcW w:w="3397" w:type="dxa"/>
            <w:gridSpan w:val="3"/>
          </w:tcPr>
          <w:p w:rsidR="00E05187" w:rsidRPr="007337FA" w:rsidRDefault="00E05187" w:rsidP="005F6568">
            <w:pPr>
              <w:jc w:val="right"/>
              <w:rPr>
                <w:rFonts w:ascii="UD デジタル 教科書体 N-B" w:eastAsia="UD デジタル 教科書体 N-B" w:hAnsi="HG丸ｺﾞｼｯｸM-PRO"/>
                <w:sz w:val="12"/>
                <w:szCs w:val="16"/>
              </w:rPr>
            </w:pPr>
            <w:r w:rsidRPr="007337FA">
              <w:rPr>
                <w:rFonts w:ascii="UD デジタル 教科書体 N-B" w:eastAsia="UD デジタル 教科書体 N-B" w:hAnsi="HG丸ｺﾞｼｯｸM-PRO" w:hint="eastAsia"/>
                <w:sz w:val="12"/>
                <w:szCs w:val="16"/>
              </w:rPr>
              <w:t>主たる評価材料</w:t>
            </w:r>
          </w:p>
        </w:tc>
        <w:tc>
          <w:tcPr>
            <w:tcW w:w="3978" w:type="dxa"/>
          </w:tcPr>
          <w:p w:rsidR="00E05187" w:rsidRPr="007337FA" w:rsidRDefault="00594662"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作品・定期考査　など</w:t>
            </w:r>
          </w:p>
        </w:tc>
        <w:tc>
          <w:tcPr>
            <w:tcW w:w="3979" w:type="dxa"/>
          </w:tcPr>
          <w:p w:rsidR="00E05187" w:rsidRPr="007337FA" w:rsidRDefault="00594662"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課題・提出物　など</w:t>
            </w:r>
          </w:p>
        </w:tc>
        <w:tc>
          <w:tcPr>
            <w:tcW w:w="3979" w:type="dxa"/>
          </w:tcPr>
          <w:p w:rsidR="00E05187" w:rsidRPr="007337FA" w:rsidRDefault="00594662" w:rsidP="005F6568">
            <w:pPr>
              <w:rPr>
                <w:rFonts w:ascii="UD デジタル 教科書体 N-B" w:eastAsia="UD デジタル 教科書体 N-B" w:hAnsi="HG丸ｺﾞｼｯｸM-PRO"/>
                <w:sz w:val="12"/>
                <w:szCs w:val="16"/>
              </w:rPr>
            </w:pPr>
            <w:r>
              <w:rPr>
                <w:rFonts w:ascii="UD デジタル 教科書体 N-B" w:eastAsia="UD デジタル 教科書体 N-B" w:hAnsi="HG丸ｺﾞｼｯｸM-PRO" w:hint="eastAsia"/>
                <w:sz w:val="12"/>
                <w:szCs w:val="16"/>
              </w:rPr>
              <w:t>振り返りカード・</w:t>
            </w:r>
            <w:r w:rsidR="0002065B" w:rsidRPr="007337FA">
              <w:rPr>
                <w:rFonts w:ascii="UD デジタル 教科書体 N-B" w:eastAsia="UD デジタル 教科書体 N-B" w:hAnsi="HG丸ｺﾞｼｯｸM-PRO" w:hint="eastAsia"/>
                <w:sz w:val="12"/>
                <w:szCs w:val="16"/>
              </w:rPr>
              <w:t>ポートフォリオ</w:t>
            </w:r>
            <w:r>
              <w:rPr>
                <w:rFonts w:ascii="UD デジタル 教科書体 N-B" w:eastAsia="UD デジタル 教科書体 N-B" w:hAnsi="HG丸ｺﾞｼｯｸM-PRO" w:hint="eastAsia"/>
                <w:sz w:val="12"/>
                <w:szCs w:val="16"/>
              </w:rPr>
              <w:t xml:space="preserve">　など</w:t>
            </w:r>
          </w:p>
        </w:tc>
      </w:tr>
    </w:tbl>
    <w:p w:rsidR="008435F7" w:rsidRPr="00A504AC" w:rsidRDefault="008435F7" w:rsidP="00FD7AAB">
      <w:pPr>
        <w:rPr>
          <w:rFonts w:ascii="HG丸ｺﾞｼｯｸM-PRO" w:eastAsia="HG丸ｺﾞｼｯｸM-PRO" w:hAnsi="HG丸ｺﾞｼｯｸM-PRO"/>
          <w:sz w:val="16"/>
          <w:szCs w:val="16"/>
        </w:rPr>
      </w:pPr>
    </w:p>
    <w:sectPr w:rsidR="008435F7" w:rsidRPr="00A504AC" w:rsidSect="00447160">
      <w:pgSz w:w="16838" w:h="11906" w:orient="landscape" w:code="9"/>
      <w:pgMar w:top="720" w:right="720" w:bottom="720" w:left="720" w:header="51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ED2" w:rsidRDefault="00643ED2" w:rsidP="00643ED2">
      <w:r>
        <w:separator/>
      </w:r>
    </w:p>
  </w:endnote>
  <w:endnote w:type="continuationSeparator" w:id="0">
    <w:p w:rsidR="00643ED2" w:rsidRDefault="00643ED2" w:rsidP="0064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ED2" w:rsidRDefault="00643ED2" w:rsidP="00643ED2">
      <w:r>
        <w:separator/>
      </w:r>
    </w:p>
  </w:footnote>
  <w:footnote w:type="continuationSeparator" w:id="0">
    <w:p w:rsidR="00643ED2" w:rsidRDefault="00643ED2" w:rsidP="00643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95D"/>
    <w:rsid w:val="0002065B"/>
    <w:rsid w:val="00104A86"/>
    <w:rsid w:val="00104DCB"/>
    <w:rsid w:val="0012476B"/>
    <w:rsid w:val="00160378"/>
    <w:rsid w:val="001A3633"/>
    <w:rsid w:val="00200E97"/>
    <w:rsid w:val="00217029"/>
    <w:rsid w:val="0022344C"/>
    <w:rsid w:val="00275447"/>
    <w:rsid w:val="002902C2"/>
    <w:rsid w:val="0034078C"/>
    <w:rsid w:val="00350351"/>
    <w:rsid w:val="003A5BDB"/>
    <w:rsid w:val="00447160"/>
    <w:rsid w:val="004544EE"/>
    <w:rsid w:val="004969E8"/>
    <w:rsid w:val="004E5BCB"/>
    <w:rsid w:val="00525811"/>
    <w:rsid w:val="00594662"/>
    <w:rsid w:val="005B428F"/>
    <w:rsid w:val="005F6568"/>
    <w:rsid w:val="00605788"/>
    <w:rsid w:val="00606F05"/>
    <w:rsid w:val="006166C9"/>
    <w:rsid w:val="00643ED2"/>
    <w:rsid w:val="0069501C"/>
    <w:rsid w:val="006B6659"/>
    <w:rsid w:val="00701C46"/>
    <w:rsid w:val="007337FA"/>
    <w:rsid w:val="007347C2"/>
    <w:rsid w:val="00746B61"/>
    <w:rsid w:val="00795A7E"/>
    <w:rsid w:val="0083195D"/>
    <w:rsid w:val="008435F7"/>
    <w:rsid w:val="008C45F9"/>
    <w:rsid w:val="008F17B0"/>
    <w:rsid w:val="00966C6C"/>
    <w:rsid w:val="009840DA"/>
    <w:rsid w:val="00A504AC"/>
    <w:rsid w:val="00AC0440"/>
    <w:rsid w:val="00B140C4"/>
    <w:rsid w:val="00B225E1"/>
    <w:rsid w:val="00B645CF"/>
    <w:rsid w:val="00C34419"/>
    <w:rsid w:val="00C92DA9"/>
    <w:rsid w:val="00CD0ADE"/>
    <w:rsid w:val="00DB7D46"/>
    <w:rsid w:val="00DC6D13"/>
    <w:rsid w:val="00E05187"/>
    <w:rsid w:val="00FD08D0"/>
    <w:rsid w:val="00FD7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6F8FA7CD"/>
  <w15:docId w15:val="{22631B89-7BC5-4294-AE5F-3BFF6A067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19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43ED2"/>
    <w:pPr>
      <w:tabs>
        <w:tab w:val="center" w:pos="4252"/>
        <w:tab w:val="right" w:pos="8504"/>
      </w:tabs>
      <w:snapToGrid w:val="0"/>
    </w:pPr>
  </w:style>
  <w:style w:type="character" w:customStyle="1" w:styleId="a5">
    <w:name w:val="ヘッダー (文字)"/>
    <w:basedOn w:val="a0"/>
    <w:link w:val="a4"/>
    <w:uiPriority w:val="99"/>
    <w:rsid w:val="00643ED2"/>
  </w:style>
  <w:style w:type="paragraph" w:styleId="a6">
    <w:name w:val="footer"/>
    <w:basedOn w:val="a"/>
    <w:link w:val="a7"/>
    <w:uiPriority w:val="99"/>
    <w:unhideWhenUsed/>
    <w:rsid w:val="00643ED2"/>
    <w:pPr>
      <w:tabs>
        <w:tab w:val="center" w:pos="4252"/>
        <w:tab w:val="right" w:pos="8504"/>
      </w:tabs>
      <w:snapToGrid w:val="0"/>
    </w:pPr>
  </w:style>
  <w:style w:type="character" w:customStyle="1" w:styleId="a7">
    <w:name w:val="フッター (文字)"/>
    <w:basedOn w:val="a0"/>
    <w:link w:val="a6"/>
    <w:uiPriority w:val="99"/>
    <w:rsid w:val="00643ED2"/>
  </w:style>
  <w:style w:type="paragraph" w:styleId="a8">
    <w:name w:val="Balloon Text"/>
    <w:basedOn w:val="a"/>
    <w:link w:val="a9"/>
    <w:uiPriority w:val="99"/>
    <w:semiHidden/>
    <w:unhideWhenUsed/>
    <w:rsid w:val="00223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34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177888">
      <w:bodyDiv w:val="1"/>
      <w:marLeft w:val="0"/>
      <w:marRight w:val="0"/>
      <w:marTop w:val="0"/>
      <w:marBottom w:val="0"/>
      <w:divBdr>
        <w:top w:val="none" w:sz="0" w:space="0" w:color="auto"/>
        <w:left w:val="none" w:sz="0" w:space="0" w:color="auto"/>
        <w:bottom w:val="none" w:sz="0" w:space="0" w:color="auto"/>
        <w:right w:val="none" w:sz="0" w:space="0" w:color="auto"/>
      </w:divBdr>
    </w:div>
    <w:div w:id="65295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26DD8-771C-4223-BBF8-BE26023A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294</Words>
  <Characters>1678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世田谷区教育委員会</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maintenance</dc:creator>
  <cp:lastModifiedBy>辻 侑希</cp:lastModifiedBy>
  <cp:revision>8</cp:revision>
  <cp:lastPrinted>2024-05-09T08:25:00Z</cp:lastPrinted>
  <dcterms:created xsi:type="dcterms:W3CDTF">2025-05-20T10:38:00Z</dcterms:created>
  <dcterms:modified xsi:type="dcterms:W3CDTF">2025-05-20T11:27:00Z</dcterms:modified>
</cp:coreProperties>
</file>